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16BEE">
      <w:pPr>
        <w:pStyle w:val="2"/>
        <w:jc w:val="center"/>
        <w:rPr>
          <w:rFonts w:hint="eastAsia" w:ascii="仿宋_GB2312" w:hAnsi="仿宋_GB2312" w:eastAsia="仿宋_GB2312" w:cs="仿宋_GB2312"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sz w:val="44"/>
          <w:szCs w:val="44"/>
          <w:lang w:eastAsia="zh-CN"/>
        </w:rPr>
        <w:t>政务服务事项一次性告知通知书目录</w:t>
      </w:r>
    </w:p>
    <w:p w14:paraId="46EE37E4">
      <w:pPr>
        <w:pStyle w:val="12"/>
        <w:spacing w:line="560" w:lineRule="exact"/>
        <w:ind w:firstLine="0"/>
        <w:jc w:val="center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（住房资金业务）</w:t>
      </w:r>
    </w:p>
    <w:tbl>
      <w:tblPr>
        <w:tblStyle w:val="6"/>
        <w:tblW w:w="8414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7516"/>
      </w:tblGrid>
      <w:tr w14:paraId="07AF6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AFC3B76">
            <w:pPr>
              <w:widowControl/>
              <w:jc w:val="left"/>
              <w:rPr>
                <w:rFonts w:hint="default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3-1</w:t>
            </w:r>
          </w:p>
        </w:tc>
        <w:tc>
          <w:tcPr>
            <w:tcW w:w="7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20D7C9A2">
            <w:pPr>
              <w:widowControl/>
              <w:jc w:val="left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房改资金交存</w:t>
            </w:r>
          </w:p>
        </w:tc>
      </w:tr>
      <w:tr w14:paraId="787189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C959383">
            <w:pPr>
              <w:widowControl/>
              <w:jc w:val="left"/>
              <w:rPr>
                <w:rFonts w:hint="default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3-2</w:t>
            </w:r>
          </w:p>
        </w:tc>
        <w:tc>
          <w:tcPr>
            <w:tcW w:w="7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75EB701">
            <w:pPr>
              <w:widowControl/>
              <w:jc w:val="left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房改资金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支取</w:t>
            </w:r>
          </w:p>
        </w:tc>
      </w:tr>
      <w:tr w14:paraId="60B24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C276B60">
            <w:pPr>
              <w:widowControl/>
              <w:jc w:val="left"/>
              <w:rPr>
                <w:rFonts w:hint="default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3-3</w:t>
            </w:r>
          </w:p>
        </w:tc>
        <w:tc>
          <w:tcPr>
            <w:tcW w:w="7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C551121">
            <w:pPr>
              <w:widowControl/>
              <w:jc w:val="left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房改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单位信息变更</w:t>
            </w:r>
          </w:p>
        </w:tc>
      </w:tr>
      <w:tr w14:paraId="48210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FEF09A1">
            <w:pPr>
              <w:widowControl/>
              <w:jc w:val="left"/>
              <w:rPr>
                <w:rFonts w:hint="default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3-4</w:t>
            </w:r>
          </w:p>
        </w:tc>
        <w:tc>
          <w:tcPr>
            <w:tcW w:w="7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F761469">
            <w:pPr>
              <w:widowControl/>
              <w:jc w:val="left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商品住宅专项维修资金交存</w:t>
            </w:r>
          </w:p>
        </w:tc>
      </w:tr>
      <w:tr w14:paraId="734A6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39CBDF1">
            <w:pPr>
              <w:widowControl/>
              <w:jc w:val="left"/>
              <w:rPr>
                <w:rFonts w:hint="default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3-5</w:t>
            </w:r>
          </w:p>
        </w:tc>
        <w:tc>
          <w:tcPr>
            <w:tcW w:w="7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3B7E3E9">
            <w:pPr>
              <w:widowControl/>
              <w:jc w:val="left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商品住宅专项维修资金</w:t>
            </w: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eastAsia="zh-CN"/>
              </w:rPr>
              <w:t>支取</w:t>
            </w:r>
          </w:p>
        </w:tc>
      </w:tr>
      <w:tr w14:paraId="49B80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0D58F473">
            <w:pPr>
              <w:widowControl/>
              <w:jc w:val="left"/>
              <w:rPr>
                <w:rFonts w:hint="default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3-6</w:t>
            </w:r>
          </w:p>
        </w:tc>
        <w:tc>
          <w:tcPr>
            <w:tcW w:w="7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615EC242">
            <w:pPr>
              <w:widowControl/>
              <w:jc w:val="left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商品住宅专项维修资金单位信息变更</w:t>
            </w:r>
          </w:p>
        </w:tc>
      </w:tr>
      <w:tr w14:paraId="6DD4B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76E01A78">
            <w:pPr>
              <w:widowControl/>
              <w:jc w:val="left"/>
              <w:rPr>
                <w:rFonts w:hint="default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3-7</w:t>
            </w:r>
          </w:p>
        </w:tc>
        <w:tc>
          <w:tcPr>
            <w:tcW w:w="7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42B44A9">
            <w:pPr>
              <w:widowControl/>
              <w:jc w:val="left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商品住宅专项维修资金楼盘信息变更</w:t>
            </w:r>
          </w:p>
        </w:tc>
      </w:tr>
      <w:tr w14:paraId="5C9D94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EEF495A">
            <w:pPr>
              <w:widowControl/>
              <w:jc w:val="left"/>
              <w:rPr>
                <w:rFonts w:hint="default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3-8</w:t>
            </w:r>
          </w:p>
        </w:tc>
        <w:tc>
          <w:tcPr>
            <w:tcW w:w="7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5B33D733">
            <w:pPr>
              <w:widowControl/>
              <w:jc w:val="left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商品住宅专项维修资金划转业主大会（业委会）</w:t>
            </w:r>
          </w:p>
        </w:tc>
      </w:tr>
      <w:tr w14:paraId="51485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426E3ECA">
            <w:pPr>
              <w:widowControl/>
              <w:jc w:val="left"/>
              <w:rPr>
                <w:rFonts w:hint="default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3-9</w:t>
            </w:r>
          </w:p>
        </w:tc>
        <w:tc>
          <w:tcPr>
            <w:tcW w:w="7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3BE9DF58">
            <w:pPr>
              <w:widowControl/>
              <w:jc w:val="left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房改售房款信息查询</w:t>
            </w:r>
          </w:p>
        </w:tc>
      </w:tr>
      <w:tr w14:paraId="611DE4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8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C97E808">
            <w:pPr>
              <w:widowControl/>
              <w:jc w:val="left"/>
              <w:rPr>
                <w:rFonts w:hint="default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3-10</w:t>
            </w:r>
          </w:p>
        </w:tc>
        <w:tc>
          <w:tcPr>
            <w:tcW w:w="7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 w:val="0"/>
            <w:vAlign w:val="center"/>
          </w:tcPr>
          <w:p w14:paraId="1AB88EF0">
            <w:pPr>
              <w:widowControl/>
              <w:jc w:val="left"/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等线" w:eastAsia="仿宋_GB2312" w:cs="宋体"/>
                <w:color w:val="auto"/>
                <w:kern w:val="0"/>
                <w:sz w:val="24"/>
                <w:szCs w:val="24"/>
              </w:rPr>
              <w:t>住宅专项维修资金信息查询</w:t>
            </w:r>
          </w:p>
        </w:tc>
      </w:tr>
    </w:tbl>
    <w:p w14:paraId="474D8717">
      <w:pPr>
        <w:pStyle w:val="12"/>
        <w:spacing w:line="560" w:lineRule="exact"/>
        <w:ind w:firstLine="0"/>
        <w:jc w:val="both"/>
        <w:rPr>
          <w:rFonts w:hint="eastAsia" w:ascii="黑体" w:hAnsi="黑体" w:eastAsia="黑体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3357080">
      <w:pPr>
        <w:pStyle w:val="12"/>
        <w:spacing w:line="560" w:lineRule="exact"/>
        <w:ind w:firstLine="0"/>
        <w:jc w:val="center"/>
        <w:rPr>
          <w:rFonts w:ascii="方正小标宋简体" w:hAnsi="方正小标宋简体" w:eastAsia="方正小标宋简体" w:cs="方正小标宋简体"/>
          <w:color w:val="00000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</w:rPr>
        <w:t>北京</w:t>
      </w:r>
      <w:r>
        <w:rPr>
          <w:rFonts w:hint="eastAsia" w:ascii="方正小标宋简体" w:hAnsi="方正小标宋简体" w:eastAsia="方正小标宋简体" w:cs="方正小标宋简体"/>
          <w:color w:val="000000"/>
          <w:lang w:eastAsia="zh-CN"/>
        </w:rPr>
        <w:t>住房公积金管理中心</w:t>
      </w:r>
    </w:p>
    <w:p w14:paraId="043F5AC9">
      <w:pPr>
        <w:pStyle w:val="12"/>
        <w:spacing w:line="560" w:lineRule="exact"/>
        <w:ind w:firstLine="0"/>
        <w:jc w:val="center"/>
        <w:rPr>
          <w:rFonts w:ascii="方正小标宋简体" w:hAnsi="方正小标宋简体" w:eastAsia="方正小标宋简体" w:cs="方正小标宋简体"/>
          <w:color w:val="00000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lang w:eastAsia="zh-CN"/>
        </w:rPr>
        <w:t>（北京市住房资金管理中心）</w:t>
      </w:r>
    </w:p>
    <w:p w14:paraId="309AB91F">
      <w:pPr>
        <w:pStyle w:val="12"/>
        <w:spacing w:line="560" w:lineRule="exact"/>
        <w:ind w:firstLine="0"/>
        <w:jc w:val="center"/>
        <w:rPr>
          <w:rFonts w:ascii="方正小标宋简体" w:hAnsi="方正小标宋简体" w:eastAsia="方正小标宋简体" w:cs="方正小标宋简体"/>
          <w:color w:val="00000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</w:rPr>
        <w:t>政务服务事项一次性告知通知书</w:t>
      </w:r>
      <w:r>
        <w:rPr>
          <w:rFonts w:ascii="方正小标宋简体" w:hAnsi="方正小标宋简体" w:eastAsia="方正小标宋简体" w:cs="方正小标宋简体"/>
          <w:color w:val="000000"/>
          <w:lang w:val="en-US" w:eastAsia="zh-CN"/>
        </w:rPr>
        <w:t>(3-1)</w:t>
      </w:r>
    </w:p>
    <w:tbl>
      <w:tblPr>
        <w:tblStyle w:val="6"/>
        <w:tblW w:w="9100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29"/>
        <w:gridCol w:w="1904"/>
        <w:gridCol w:w="1073"/>
        <w:gridCol w:w="444"/>
        <w:gridCol w:w="1541"/>
        <w:gridCol w:w="1134"/>
        <w:gridCol w:w="1875"/>
      </w:tblGrid>
      <w:tr w14:paraId="5DFD464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55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D8240A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服务事项</w:t>
            </w:r>
          </w:p>
          <w:p w14:paraId="1DD42B44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名</w:t>
            </w:r>
            <w:r>
              <w:rPr>
                <w:b/>
                <w:color w:val="000000"/>
                <w:lang w:eastAsia="zh-CN"/>
              </w:rPr>
              <w:t xml:space="preserve">    </w:t>
            </w:r>
            <w:r>
              <w:rPr>
                <w:rFonts w:hint="eastAsia"/>
                <w:b/>
                <w:color w:val="000000"/>
                <w:lang w:eastAsia="zh-CN"/>
              </w:rPr>
              <w:t>称</w:t>
            </w:r>
          </w:p>
        </w:tc>
        <w:tc>
          <w:tcPr>
            <w:tcW w:w="342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441CAD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房改资金交存</w:t>
            </w: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CA66DD">
            <w:pPr>
              <w:pStyle w:val="13"/>
              <w:spacing w:line="432" w:lineRule="exact"/>
              <w:rPr>
                <w:b/>
                <w:color w:val="000000"/>
                <w:sz w:val="10"/>
                <w:szCs w:val="10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办理时限</w:t>
            </w:r>
          </w:p>
        </w:tc>
        <w:tc>
          <w:tcPr>
            <w:tcW w:w="300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942BE3">
            <w:pPr>
              <w:rPr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6"/>
                <w:szCs w:val="26"/>
                <w:lang w:val="zh-TW"/>
              </w:rPr>
              <w:t>即时办结</w:t>
            </w:r>
          </w:p>
        </w:tc>
      </w:tr>
      <w:tr w14:paraId="5797B94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5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9FB482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告知人</w:t>
            </w:r>
          </w:p>
          <w:p w14:paraId="35999EC9">
            <w:pPr>
              <w:rPr>
                <w:rFonts w:ascii="宋体" w:cs="宋体"/>
                <w:b/>
                <w:color w:val="000000"/>
                <w:kern w:val="0"/>
                <w:sz w:val="26"/>
                <w:szCs w:val="26"/>
                <w:lang w:val="zh-TW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62DAC5">
            <w:pPr>
              <w:rPr>
                <w:rFonts w:ascii="宋体" w:cs="宋体"/>
                <w:b/>
                <w:color w:val="000000"/>
                <w:kern w:val="0"/>
                <w:sz w:val="26"/>
                <w:szCs w:val="26"/>
                <w:lang w:val="zh-TW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F9C2D4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咨询电话</w:t>
            </w:r>
            <w:r>
              <w:rPr>
                <w:b/>
                <w:color w:val="000000"/>
                <w:lang w:eastAsia="zh-CN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3617F2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7BF2F9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告知时间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F94F28">
            <w:pPr>
              <w:rPr>
                <w:color w:val="000000"/>
                <w:sz w:val="10"/>
                <w:szCs w:val="10"/>
              </w:rPr>
            </w:pPr>
          </w:p>
        </w:tc>
      </w:tr>
      <w:tr w14:paraId="1374C83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667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14C91BF">
            <w:pPr>
              <w:pStyle w:val="13"/>
              <w:spacing w:after="320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需要提交</w:t>
            </w:r>
          </w:p>
          <w:p w14:paraId="76CE68D2">
            <w:pPr>
              <w:pStyle w:val="13"/>
              <w:spacing w:after="320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的材料及</w:t>
            </w:r>
          </w:p>
          <w:p w14:paraId="2B02A661">
            <w:pPr>
              <w:pStyle w:val="13"/>
              <w:spacing w:after="320"/>
              <w:rPr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材料要求</w:t>
            </w:r>
          </w:p>
        </w:tc>
        <w:tc>
          <w:tcPr>
            <w:tcW w:w="7971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4561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asci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需提交的材料：</w:t>
            </w:r>
          </w:p>
          <w:p w14:paraId="7E9D34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一、单位登记开户</w:t>
            </w:r>
          </w:p>
          <w:p w14:paraId="5836B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（一）加载有统一社会信用代码的营业执照（政府部门核发，纸质）（正本原件1份仅供查验，副本）</w:t>
            </w:r>
          </w:p>
          <w:p w14:paraId="208426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（二）法定代表人中华人民共和国居民身份证（原件或加盖公章的复印件）（政府部门核发，纸质）（正本原件1份仅供查验）</w:t>
            </w:r>
          </w:p>
          <w:p w14:paraId="0FD386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（三）中华人民共和国居民身份证（提供单位经办人身份证）（政府部门核发，纸质）（正本原件1份仅供查验）</w:t>
            </w:r>
          </w:p>
          <w:p w14:paraId="1BDDD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（四）《房改售房单位登记、开户、经办人注册、变更、销户申请表》（加盖公章）（申请人自备，纸质）（原件1份）</w:t>
            </w:r>
          </w:p>
          <w:p w14:paraId="36E84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二、通过管理部柜台办理售房款交存的</w:t>
            </w:r>
          </w:p>
          <w:p w14:paraId="19D24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 xml:space="preserve"> （一）中华人民共和国居民身份证（提供单位经办人身份证）（政府部门核发，纸质、电子）（正本原件1份仅供查验）</w:t>
            </w:r>
          </w:p>
          <w:p w14:paraId="6A8BA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（二）《房改售房款交存申请表》（加盖公章）（申请人自备，纸质）（原件1份）</w:t>
            </w:r>
          </w:p>
          <w:p w14:paraId="782A0D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（三）房改售房方案及其获批准或核准文件（申请人自备，纸质）（正本原件1份；含附件、附表）</w:t>
            </w:r>
          </w:p>
          <w:p w14:paraId="77A58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（四）如选择支票付款的，还需提交转账支票（申请人自备，纸质）（1份）</w:t>
            </w:r>
          </w:p>
          <w:p w14:paraId="12B25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三、通过网上业务系统提交售房款交存申请</w:t>
            </w:r>
          </w:p>
          <w:p w14:paraId="06BACE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 xml:space="preserve"> （一）中华人民共和国居民身份证（提供单位经办人身份证）（政府部门核发，纸质、电子）（正本原件1份仅供查验）</w:t>
            </w:r>
          </w:p>
          <w:p w14:paraId="2E70F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 xml:space="preserve"> （二）《房改售房款交存申请表》（加盖公章）（申请人自备，纸质、电子）（原件1份）</w:t>
            </w:r>
          </w:p>
          <w:p w14:paraId="233D6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（三）房改售房</w:t>
            </w:r>
            <w:bookmarkStart w:id="0" w:name="_GoBack"/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方案</w:t>
            </w:r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及其获批准或核准文件（申请人自备，纸质、电子）（正本原件1份；含附件、附表）</w:t>
            </w:r>
          </w:p>
          <w:p w14:paraId="20E01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（四）如选择支票付款的，还需提交转账支票（申请人自备，纸质）（1份）</w:t>
            </w:r>
          </w:p>
          <w:p w14:paraId="0A676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（五）《房改售房单位开通网上业务系统使用权限申请表》（未获得网上登录权限的需提供加盖公章的原件）（申请人自备，纸质）（原件1份）</w:t>
            </w:r>
          </w:p>
          <w:p w14:paraId="32052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四、通过管理部柜台办理维修资金交存的</w:t>
            </w:r>
          </w:p>
          <w:p w14:paraId="2D969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（一）房改售房方案及其获批复文件（或核准文件）（申请人自备，纸质）（正本原件1份）</w:t>
            </w:r>
          </w:p>
          <w:p w14:paraId="412B5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（二）中华人民共和国居民身份证（提供单位经办人身份证）（政府部门核发，纸质）（正本原件1份）</w:t>
            </w:r>
          </w:p>
          <w:p w14:paraId="433AF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 xml:space="preserve"> （三）《售后公有住房住宅专项维修资金交存申请表》（加盖公章）（申请人自备，纸质）（原件1份仅供查验）</w:t>
            </w:r>
          </w:p>
          <w:p w14:paraId="7EC21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 xml:space="preserve"> （四）《售后公有住房住宅专项维修资金按幢交存清册》（交存到幢部分公维资金的，提供加盖公章的原件）（申请人自备，纸质）（原件1份仅供查验）或《售后公有住房住宅专项维修资金按户交存清册》（交存到户部分维修资金的，提供加盖公章的原件）（申请人自备，纸质）（原件1份仅供查验）</w:t>
            </w:r>
          </w:p>
          <w:p w14:paraId="7FD92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（五）选择支票付款的，还需提交转账支票（具体提供份数由售房单位根据业务实际情况确定）（申请人自备，纸质）（1份）</w:t>
            </w:r>
          </w:p>
          <w:p w14:paraId="16FF0D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五、通过网上业务系统提交维修资金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 w:eastAsia="zh-CN"/>
              </w:rPr>
              <w:t>交存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的</w:t>
            </w:r>
          </w:p>
          <w:p w14:paraId="5E1CB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（一）房改售房方案及其获批复文件（或核准文件）（政府部门核发，纸质、电子）（正本原件1份）</w:t>
            </w:r>
          </w:p>
          <w:p w14:paraId="52DB6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（二）中华人民共和国居民身份证（提供单位经办人身份证）（政府部门核发，电子）（正本原件1份）</w:t>
            </w:r>
          </w:p>
          <w:p w14:paraId="28619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（三）《北京市住房资金管理中心业务申请单》（加盖公章）（申请人自备，纸质、电子）（原件1份）</w:t>
            </w:r>
          </w:p>
          <w:p w14:paraId="180E95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sz w:val="15"/>
                <w:szCs w:val="15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4208145</wp:posOffset>
                  </wp:positionH>
                  <wp:positionV relativeFrom="paragraph">
                    <wp:posOffset>415925</wp:posOffset>
                  </wp:positionV>
                  <wp:extent cx="922020" cy="960120"/>
                  <wp:effectExtent l="0" t="0" r="11430" b="11430"/>
                  <wp:wrapSquare wrapText="bothSides"/>
                  <wp:docPr id="42" name="图片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6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02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（四）《北京市住房资金管理中心售后公有住房住宅专项维修资金交存清册（到幢）》（交存到幢部分公维资金的，提供加盖公章的原件）（申请人自备，纸质、电子）（原件1份）或《北京市住房资金管理中心售后公有住房住宅专项维修资金交存清册（到户）》（交存到户部分维修资金的，提供加盖公章的原件）（申请人自备，纸质、电子）（原件1份）</w:t>
            </w:r>
          </w:p>
          <w:p w14:paraId="5949E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（五）选择支票付款的，还需提交转账支票（具体提供份数由售房单位根据业务实际情况确定）（申请人自备，纸质）（1份）</w:t>
            </w:r>
          </w:p>
          <w:p w14:paraId="4486A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（六）《房改售房单位开通网上业务系统使用权限申请表》（加盖公章）（申请人自备，纸质）（原件1份）</w:t>
            </w:r>
          </w:p>
          <w:p w14:paraId="08986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asci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材料要求：</w:t>
            </w:r>
          </w:p>
          <w:p w14:paraId="13FA2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300" w:firstLineChars="200"/>
              <w:jc w:val="left"/>
              <w:textAlignment w:val="auto"/>
              <w:rPr>
                <w:rFonts w:asci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申请材料应完整、真实、清晰，要求签字的须签字，要求盖章的须盖章。</w:t>
            </w:r>
          </w:p>
          <w:p w14:paraId="7BC5F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asci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注：此事项可通过网上办理，具体操作可在北京住房公积金网（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gjj.beijing.gov.cn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）查看。</w:t>
            </w:r>
          </w:p>
          <w:p w14:paraId="51A80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ascii="宋体" w:cs="宋体"/>
                <w:color w:val="000000"/>
                <w:kern w:val="0"/>
                <w:sz w:val="18"/>
                <w:szCs w:val="18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  <w:lang w:val="zh-TW"/>
              </w:rPr>
              <w:t xml:space="preserve">体信息可扫描二维码查询 ： </w:t>
            </w:r>
          </w:p>
          <w:p w14:paraId="4850725E">
            <w:pPr>
              <w:pStyle w:val="13"/>
              <w:spacing w:line="432" w:lineRule="exact"/>
              <w:rPr>
                <w:rFonts w:ascii="仿宋_GB2312" w:eastAsia="仿宋_GB2312"/>
                <w:color w:val="000000"/>
                <w:sz w:val="10"/>
                <w:szCs w:val="10"/>
                <w:lang w:eastAsia="zh-CN"/>
              </w:rPr>
            </w:pPr>
          </w:p>
          <w:p w14:paraId="260B1616">
            <w:pPr>
              <w:pStyle w:val="13"/>
              <w:spacing w:line="432" w:lineRule="exact"/>
              <w:rPr>
                <w:rFonts w:ascii="仿宋_GB2312" w:eastAsia="仿宋_GB2312"/>
                <w:color w:val="000000"/>
                <w:sz w:val="10"/>
                <w:szCs w:val="10"/>
                <w:lang w:eastAsia="zh-CN"/>
              </w:rPr>
            </w:pPr>
          </w:p>
          <w:p w14:paraId="6E344191">
            <w:pPr>
              <w:pStyle w:val="13"/>
              <w:spacing w:line="432" w:lineRule="exact"/>
              <w:rPr>
                <w:rFonts w:ascii="仿宋_GB2312" w:eastAsia="仿宋_GB2312"/>
                <w:color w:val="000000"/>
                <w:sz w:val="10"/>
                <w:szCs w:val="10"/>
                <w:lang w:eastAsia="zh-CN"/>
              </w:rPr>
            </w:pPr>
          </w:p>
        </w:tc>
      </w:tr>
      <w:tr w14:paraId="015F538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08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49C9B18">
            <w:pPr>
              <w:pStyle w:val="13"/>
              <w:spacing w:line="36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事项申请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材料提交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途径</w:t>
            </w:r>
          </w:p>
        </w:tc>
        <w:tc>
          <w:tcPr>
            <w:tcW w:w="79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0800F2">
            <w:pPr>
              <w:pStyle w:val="13"/>
              <w:spacing w:line="360" w:lineRule="exact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网上提交（）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窗口提交（）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邮寄提交（）</w:t>
            </w:r>
            <w:r>
              <w:rPr>
                <w:b/>
                <w:color w:val="000000"/>
              </w:rPr>
              <w:t xml:space="preserve"> </w:t>
            </w:r>
          </w:p>
          <w:p w14:paraId="7E0523B5">
            <w:pPr>
              <w:pStyle w:val="13"/>
              <w:spacing w:line="360" w:lineRule="exact"/>
              <w:rPr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进入网上业务平台或邮</w:t>
            </w:r>
            <w:r>
              <w:rPr>
                <w:rFonts w:hint="eastAsia"/>
                <w:b/>
                <w:color w:val="000000"/>
                <w:lang w:eastAsia="zh-CN"/>
              </w:rPr>
              <w:t>寄</w:t>
            </w:r>
            <w:r>
              <w:rPr>
                <w:rFonts w:hint="eastAsia"/>
                <w:b/>
                <w:color w:val="000000"/>
              </w:rPr>
              <w:t>提交地址可通过登录</w:t>
            </w:r>
            <w:r>
              <w:rPr>
                <w:rFonts w:hint="eastAsia"/>
                <w:b/>
                <w:color w:val="000000"/>
                <w:sz w:val="24"/>
                <w:szCs w:val="24"/>
              </w:rPr>
              <w:t>北京住房公积金网（</w:t>
            </w:r>
            <w:r>
              <w:fldChar w:fldCharType="begin"/>
            </w:r>
            <w:r>
              <w:instrText xml:space="preserve"> HYPERLINK "http://gjj.beijing.gov.cn" </w:instrText>
            </w:r>
            <w:r>
              <w:fldChar w:fldCharType="separate"/>
            </w:r>
            <w:r>
              <w:rPr>
                <w:rStyle w:val="10"/>
                <w:rFonts w:cs="微软雅黑"/>
                <w:b/>
                <w:sz w:val="24"/>
                <w:szCs w:val="24"/>
              </w:rPr>
              <w:t>http://gjj.beijing.gov.cn</w:t>
            </w:r>
            <w:r>
              <w:rPr>
                <w:rStyle w:val="10"/>
                <w:rFonts w:cs="微软雅黑"/>
                <w:b/>
                <w:sz w:val="24"/>
                <w:szCs w:val="24"/>
              </w:rPr>
              <w:fldChar w:fldCharType="end"/>
            </w:r>
            <w:r>
              <w:rPr>
                <w:rFonts w:hint="eastAsia"/>
                <w:b/>
                <w:color w:val="000000"/>
                <w:sz w:val="24"/>
                <w:szCs w:val="24"/>
              </w:rPr>
              <w:t>）详细查询、了解</w:t>
            </w:r>
            <w:r>
              <w:rPr>
                <w:rFonts w:hint="eastAsia"/>
                <w:b/>
                <w:color w:val="000000"/>
              </w:rPr>
              <w:t>。</w:t>
            </w:r>
          </w:p>
        </w:tc>
      </w:tr>
    </w:tbl>
    <w:p w14:paraId="66237E46">
      <w:pPr>
        <w:pStyle w:val="12"/>
        <w:spacing w:line="560" w:lineRule="exact"/>
        <w:ind w:firstLine="0"/>
        <w:jc w:val="center"/>
        <w:rPr>
          <w:rFonts w:hint="eastAsia" w:ascii="方正小标宋简体" w:hAnsi="方正小标宋简体" w:eastAsia="方正小标宋简体" w:cs="方正小标宋简体"/>
          <w:color w:val="000000"/>
        </w:rPr>
      </w:pPr>
    </w:p>
    <w:p w14:paraId="0AD67D9B">
      <w:pPr>
        <w:pStyle w:val="12"/>
        <w:spacing w:line="560" w:lineRule="exact"/>
        <w:ind w:firstLine="0"/>
        <w:jc w:val="center"/>
        <w:rPr>
          <w:rFonts w:ascii="方正小标宋简体" w:hAnsi="方正小标宋简体" w:eastAsia="方正小标宋简体" w:cs="方正小标宋简体"/>
          <w:color w:val="00000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</w:rPr>
        <w:t>北京</w:t>
      </w:r>
      <w:r>
        <w:rPr>
          <w:rFonts w:hint="eastAsia" w:ascii="方正小标宋简体" w:hAnsi="方正小标宋简体" w:eastAsia="方正小标宋简体" w:cs="方正小标宋简体"/>
          <w:color w:val="000000"/>
          <w:lang w:eastAsia="zh-CN"/>
        </w:rPr>
        <w:t>住房公积金管理中心</w:t>
      </w:r>
    </w:p>
    <w:p w14:paraId="430EF11E">
      <w:pPr>
        <w:pStyle w:val="12"/>
        <w:spacing w:line="560" w:lineRule="exact"/>
        <w:ind w:firstLine="0"/>
        <w:jc w:val="center"/>
        <w:rPr>
          <w:rFonts w:ascii="方正小标宋简体" w:hAnsi="方正小标宋简体" w:eastAsia="方正小标宋简体" w:cs="方正小标宋简体"/>
          <w:color w:val="00000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lang w:eastAsia="zh-CN"/>
        </w:rPr>
        <w:t>（北京市住房资金管理中心）</w:t>
      </w:r>
    </w:p>
    <w:p w14:paraId="5C7F687C">
      <w:pPr>
        <w:pStyle w:val="12"/>
        <w:spacing w:line="560" w:lineRule="exact"/>
        <w:ind w:firstLine="0"/>
        <w:jc w:val="center"/>
        <w:rPr>
          <w:rFonts w:ascii="方正小标宋简体" w:hAnsi="方正小标宋简体" w:eastAsia="方正小标宋简体" w:cs="方正小标宋简体"/>
          <w:color w:val="00000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</w:rPr>
        <w:t>政务服务事项一次性告知通知书</w:t>
      </w:r>
      <w:r>
        <w:rPr>
          <w:rFonts w:ascii="方正小标宋简体" w:hAnsi="方正小标宋简体" w:eastAsia="方正小标宋简体" w:cs="方正小标宋简体"/>
          <w:color w:val="000000"/>
          <w:lang w:val="en-US" w:eastAsia="zh-CN"/>
        </w:rPr>
        <w:t>(3-</w:t>
      </w:r>
      <w:r>
        <w:rPr>
          <w:rFonts w:hint="eastAsia" w:ascii="方正小标宋简体" w:hAnsi="方正小标宋简体" w:eastAsia="方正小标宋简体" w:cs="方正小标宋简体"/>
          <w:color w:val="000000"/>
          <w:lang w:val="en-US" w:eastAsia="zh-CN"/>
        </w:rPr>
        <w:t>2</w:t>
      </w:r>
      <w:r>
        <w:rPr>
          <w:rFonts w:ascii="方正小标宋简体" w:hAnsi="方正小标宋简体" w:eastAsia="方正小标宋简体" w:cs="方正小标宋简体"/>
          <w:color w:val="000000"/>
          <w:lang w:val="en-US" w:eastAsia="zh-CN"/>
        </w:rPr>
        <w:t>)</w:t>
      </w:r>
    </w:p>
    <w:tbl>
      <w:tblPr>
        <w:tblStyle w:val="6"/>
        <w:tblW w:w="9018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19"/>
        <w:gridCol w:w="1887"/>
        <w:gridCol w:w="1260"/>
        <w:gridCol w:w="243"/>
        <w:gridCol w:w="1527"/>
        <w:gridCol w:w="1124"/>
        <w:gridCol w:w="1858"/>
      </w:tblGrid>
      <w:tr w14:paraId="7D18414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94" w:hRule="exact"/>
          <w:jc w:val="center"/>
        </w:trPr>
        <w:tc>
          <w:tcPr>
            <w:tcW w:w="11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17916D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服务事项</w:t>
            </w:r>
          </w:p>
          <w:p w14:paraId="355D3780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名</w:t>
            </w:r>
            <w:r>
              <w:rPr>
                <w:b/>
                <w:color w:val="000000"/>
                <w:lang w:eastAsia="zh-CN"/>
              </w:rPr>
              <w:t xml:space="preserve">    </w:t>
            </w:r>
            <w:r>
              <w:rPr>
                <w:rFonts w:hint="eastAsia"/>
                <w:b/>
                <w:color w:val="000000"/>
                <w:lang w:eastAsia="zh-CN"/>
              </w:rPr>
              <w:t>称</w:t>
            </w:r>
          </w:p>
        </w:tc>
        <w:tc>
          <w:tcPr>
            <w:tcW w:w="339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66D168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房改资金支取</w:t>
            </w:r>
          </w:p>
        </w:tc>
        <w:tc>
          <w:tcPr>
            <w:tcW w:w="15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E7E7D4">
            <w:pPr>
              <w:pStyle w:val="13"/>
              <w:spacing w:line="432" w:lineRule="exact"/>
              <w:rPr>
                <w:b/>
                <w:color w:val="000000"/>
                <w:sz w:val="10"/>
                <w:szCs w:val="10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办理时限</w:t>
            </w:r>
          </w:p>
        </w:tc>
        <w:tc>
          <w:tcPr>
            <w:tcW w:w="298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34A9AA">
            <w:pPr>
              <w:rPr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6"/>
                <w:szCs w:val="26"/>
                <w:lang w:val="zh-TW"/>
              </w:rPr>
              <w:t>即时办结</w:t>
            </w:r>
          </w:p>
        </w:tc>
      </w:tr>
      <w:tr w14:paraId="2520CB0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13" w:hRule="exact"/>
          <w:jc w:val="center"/>
        </w:trPr>
        <w:tc>
          <w:tcPr>
            <w:tcW w:w="11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A1700B9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告知人</w:t>
            </w:r>
          </w:p>
          <w:p w14:paraId="7694EC26">
            <w:pPr>
              <w:rPr>
                <w:rFonts w:ascii="宋体" w:cs="宋体"/>
                <w:b/>
                <w:color w:val="000000"/>
                <w:kern w:val="0"/>
                <w:sz w:val="26"/>
                <w:szCs w:val="26"/>
                <w:lang w:val="zh-TW"/>
              </w:rPr>
            </w:pPr>
          </w:p>
        </w:tc>
        <w:tc>
          <w:tcPr>
            <w:tcW w:w="18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9FED90">
            <w:pPr>
              <w:rPr>
                <w:rFonts w:ascii="宋体" w:cs="宋体"/>
                <w:b/>
                <w:color w:val="000000"/>
                <w:kern w:val="0"/>
                <w:sz w:val="26"/>
                <w:szCs w:val="26"/>
                <w:lang w:val="zh-TW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70CA117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咨询电话</w:t>
            </w:r>
            <w:r>
              <w:rPr>
                <w:b/>
                <w:color w:val="000000"/>
                <w:lang w:eastAsia="zh-CN"/>
              </w:rPr>
              <w:t xml:space="preserve"> </w:t>
            </w: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EE81EE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EEF2C79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告知时间</w:t>
            </w:r>
          </w:p>
        </w:tc>
        <w:tc>
          <w:tcPr>
            <w:tcW w:w="18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FFFD9B7">
            <w:pPr>
              <w:rPr>
                <w:color w:val="000000"/>
                <w:sz w:val="10"/>
                <w:szCs w:val="10"/>
              </w:rPr>
            </w:pPr>
          </w:p>
        </w:tc>
      </w:tr>
      <w:tr w14:paraId="02C22BE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939" w:hRule="exact"/>
          <w:jc w:val="center"/>
        </w:trPr>
        <w:tc>
          <w:tcPr>
            <w:tcW w:w="111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2D63A0F">
            <w:pPr>
              <w:pStyle w:val="13"/>
              <w:spacing w:after="320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需要提交</w:t>
            </w:r>
          </w:p>
          <w:p w14:paraId="3AEB7B3D">
            <w:pPr>
              <w:pStyle w:val="13"/>
              <w:spacing w:after="320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的材料及</w:t>
            </w:r>
          </w:p>
          <w:p w14:paraId="073304F8">
            <w:pPr>
              <w:pStyle w:val="13"/>
              <w:spacing w:after="320"/>
              <w:rPr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材料要求</w:t>
            </w:r>
          </w:p>
        </w:tc>
        <w:tc>
          <w:tcPr>
            <w:tcW w:w="7899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5607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  <w:lang w:val="zh-TW"/>
              </w:rPr>
              <w:t xml:space="preserve">  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需提交的材料：</w:t>
            </w:r>
          </w:p>
          <w:p w14:paraId="758122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一、通过网上业务系统提交售房款支取申请的</w:t>
            </w:r>
          </w:p>
          <w:p w14:paraId="644872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300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 xml:space="preserve">  （一）中华人民共和国居民身份证（提供单位经办人身份证）（政府部门核发，纸质、电子）（原件1份仅供查验）</w:t>
            </w:r>
          </w:p>
          <w:p w14:paraId="574B57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300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 xml:space="preserve">  （二）《房改售房款支取申请表》（加盖公章）（申请人自备，纸质、电子）（原件1份）或《北京市住房资金管理中心房改售房款支取申请单》（申请人自备，纸质、电子）（原件1份）</w:t>
            </w:r>
          </w:p>
          <w:p w14:paraId="4F2CE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300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 xml:space="preserve"> （三）市或区房改部门出具的售房款支取批复文件（政府部门核发，纸质、电子）（正本原件1份；含附件、附表）</w:t>
            </w:r>
          </w:p>
          <w:p w14:paraId="0AC19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300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 xml:space="preserve">  （四）《房改售房单位开通网上业务系统使用权限申请表》（未获得网上业务系统权限的需提供加盖公章的原件）（申请人自备，纸质）（原件1份）</w:t>
            </w:r>
          </w:p>
          <w:p w14:paraId="6070AB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二、通过网上业务系统提交维修资金支取申请的</w:t>
            </w:r>
          </w:p>
          <w:p w14:paraId="56DDF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300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 xml:space="preserve"> （一）《北京市住房资金管理中心住宅专项维修资金业务申请单》（加盖公章）（申请人自备，纸质、电子）（原件1份）</w:t>
            </w:r>
          </w:p>
          <w:p w14:paraId="362C1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300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 xml:space="preserve"> （二）《北京市住宅专项维修资金支取任务单》（加盖公章）（申请人自备，纸质、电子）（原件1份）</w:t>
            </w:r>
          </w:p>
          <w:p w14:paraId="15D70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300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 xml:space="preserve"> （三）《北京市住宅专项维修资金支取分摊明细表（到幢）》（加盖公章）（申请人自备，纸质、电子）（原件1份）或《北京市住宅专项维修资金支取分摊明细表（到户）》（加盖公章）（申请人自备，纸质、电子）（原件1份）</w:t>
            </w:r>
          </w:p>
          <w:p w14:paraId="02B96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300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 xml:space="preserve"> （四）《房改售房单位开通网上业务系统使用权限申请表》（加盖公章）（申请人自备，纸质）（原件1份）</w:t>
            </w:r>
          </w:p>
          <w:p w14:paraId="6640A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300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 xml:space="preserve"> （五）中华人民共和国居民身份证（提供单位经办人身份证）（政府部门核发，纸质、电子）（正本原件1份仅供查验）</w:t>
            </w:r>
          </w:p>
          <w:p w14:paraId="3FDD3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300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 xml:space="preserve"> （六）《售后公有住房住宅专项维修资金使用申请审核表》（政府部门核发，纸质、电子）（正本原件1份）或《应急维修使用售后公有住房住宅专项维修资金申请表》（政府部门核发，纸质、电子）（正本原件1份）；《应急维修使用售后公有住房住宅专项维修资金分摊明细表》（政府部门核发，纸质、电子）（正本原件1份）</w:t>
            </w:r>
          </w:p>
          <w:p w14:paraId="374A4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三、通过管理部柜台办理售房款支取的</w:t>
            </w:r>
          </w:p>
          <w:p w14:paraId="32D6B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300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 xml:space="preserve"> （一）中华人民共和国居民身份证（提供单位经办人身份证）（政府部门核发，纸质、电子）（正本原件1份仅供查验）</w:t>
            </w:r>
          </w:p>
          <w:p w14:paraId="1E1AA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300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 xml:space="preserve"> （二）《房改售房款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en-US" w:eastAsia="zh-CN"/>
              </w:rPr>
              <w:t>支取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申请表》（加盖公章）（申请人自备，纸质）（原件1份）</w:t>
            </w:r>
          </w:p>
          <w:p w14:paraId="50BC6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300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 xml:space="preserve"> （三）市或区房改部门出具的售房款支取批复文件（政府部门核发，纸质）（正本原件1份；含附件、附表）</w:t>
            </w:r>
          </w:p>
          <w:p w14:paraId="4C1D7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四、通过管理部柜台办理维修资金支取的</w:t>
            </w:r>
          </w:p>
          <w:p w14:paraId="35A0E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300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 xml:space="preserve">    （一）《售后公有住房住宅专项维修资金使用申请审核表》（政府部门核发，纸质、电子）（正本原件1份）或《应急维修使用售后公有住房住宅专项维修资金申请表》（政府部门核发，纸质、电子）（正本原件1份）；《应急维修使用售后公有住房住宅专项维修资金分摊明细表》（政府部门核发，纸质、电子）（正本原件1份）</w:t>
            </w:r>
          </w:p>
          <w:p w14:paraId="6EE50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300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 xml:space="preserve"> （二）中华人民共和国居民身份证（提供单位经办人身份证）（政府部门核发，纸质、电子）（正本原件1份仅供查验）</w:t>
            </w:r>
          </w:p>
          <w:p w14:paraId="3720C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301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 xml:space="preserve"> （三）《北京市住房资金管理中心住宅专项维修资金业务申请单》（加盖公章）（申请人自备，纸质、电子）（原件1份）</w:t>
            </w:r>
          </w:p>
          <w:p w14:paraId="7E0E1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301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 xml:space="preserve"> （四）《北京市住宅专项维修资金支取任务单》（加盖公章）（申请人自备，纸质、电子）（原件1份）</w:t>
            </w:r>
          </w:p>
          <w:p w14:paraId="5D365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301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 xml:space="preserve"> （五）《北京市住宅专项维修资金支取分摊明细表（到幢）》（加盖公章）（申请人自备，纸质、电子）（原件1份）或《北京市住宅专项维修资金支取分摊明细表（到户）》（申请人自备，纸质、电子）（原件1份）</w:t>
            </w:r>
          </w:p>
          <w:p w14:paraId="3643A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301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sz w:val="15"/>
                <w:szCs w:val="15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4034790</wp:posOffset>
                  </wp:positionH>
                  <wp:positionV relativeFrom="paragraph">
                    <wp:posOffset>129540</wp:posOffset>
                  </wp:positionV>
                  <wp:extent cx="914400" cy="952500"/>
                  <wp:effectExtent l="0" t="0" r="0" b="0"/>
                  <wp:wrapSquare wrapText="bothSides"/>
                  <wp:docPr id="41" name="图片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60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 xml:space="preserve"> （六）《房改售房单位开通网上业务系统使用权限申请表》（加盖公章）（申请人自备，纸质、电子）（原件1份）</w:t>
            </w:r>
          </w:p>
          <w:p w14:paraId="764C3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asci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材料要求：</w:t>
            </w:r>
          </w:p>
          <w:p w14:paraId="084CA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300" w:firstLineChars="200"/>
              <w:jc w:val="left"/>
              <w:textAlignment w:val="auto"/>
              <w:rPr>
                <w:rFonts w:asci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申请材料应完整、真实、清晰，要求签字的须签字，要求盖章的须盖章。</w:t>
            </w:r>
          </w:p>
          <w:p w14:paraId="14EEF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ascii="宋体" w:cs="宋体"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注：此事项可通过网上办理，具体操作可在北京住房公积金网（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gjj.beijing.gov.cn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  <w:lang w:val="zh-TW"/>
              </w:rPr>
              <w:t>）查看。</w:t>
            </w:r>
          </w:p>
          <w:p w14:paraId="602E3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left"/>
              <w:textAlignment w:val="auto"/>
              <w:rPr>
                <w:rFonts w:ascii="宋体" w:cs="宋体"/>
                <w:b/>
                <w:color w:val="000000"/>
                <w:kern w:val="0"/>
                <w:sz w:val="15"/>
                <w:szCs w:val="15"/>
                <w:lang w:val="zh-TW"/>
              </w:rPr>
            </w:pP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具体信息可扫描二维码查询</w:t>
            </w:r>
            <w:r>
              <w:rPr>
                <w:rFonts w:ascii="宋体" w:hAnsi="宋体" w:cs="宋体"/>
                <w:color w:val="000000"/>
                <w:kern w:val="0"/>
                <w:sz w:val="15"/>
                <w:szCs w:val="15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5"/>
                <w:szCs w:val="15"/>
              </w:rPr>
              <w:t>：</w:t>
            </w:r>
            <w:r>
              <w:rPr>
                <w:rFonts w:ascii="宋体" w:hAnsi="宋体" w:cs="宋体"/>
                <w:b/>
                <w:color w:val="000000"/>
                <w:kern w:val="0"/>
                <w:sz w:val="15"/>
                <w:szCs w:val="15"/>
              </w:rPr>
              <w:t xml:space="preserve"> </w:t>
            </w:r>
          </w:p>
          <w:p w14:paraId="661406B5">
            <w:pPr>
              <w:pStyle w:val="13"/>
              <w:spacing w:line="432" w:lineRule="exact"/>
              <w:rPr>
                <w:rFonts w:ascii="仿宋_GB2312" w:eastAsia="仿宋_GB2312"/>
                <w:color w:val="000000"/>
                <w:sz w:val="10"/>
                <w:szCs w:val="10"/>
                <w:lang w:eastAsia="zh-CN"/>
              </w:rPr>
            </w:pPr>
          </w:p>
          <w:p w14:paraId="3CCCD0C0">
            <w:pPr>
              <w:pStyle w:val="13"/>
              <w:spacing w:line="432" w:lineRule="exact"/>
              <w:rPr>
                <w:rFonts w:ascii="仿宋_GB2312" w:eastAsia="仿宋_GB2312"/>
                <w:color w:val="000000"/>
                <w:sz w:val="10"/>
                <w:szCs w:val="10"/>
                <w:lang w:eastAsia="zh-CN"/>
              </w:rPr>
            </w:pPr>
          </w:p>
          <w:p w14:paraId="3B490DAF">
            <w:pPr>
              <w:pStyle w:val="13"/>
              <w:spacing w:line="432" w:lineRule="exact"/>
              <w:rPr>
                <w:rFonts w:ascii="仿宋_GB2312" w:eastAsia="仿宋_GB2312"/>
                <w:color w:val="000000"/>
                <w:sz w:val="10"/>
                <w:szCs w:val="10"/>
                <w:lang w:eastAsia="zh-CN"/>
              </w:rPr>
            </w:pPr>
          </w:p>
        </w:tc>
      </w:tr>
      <w:tr w14:paraId="18C7B07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64" w:hRule="exact"/>
          <w:jc w:val="center"/>
        </w:trPr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78D94DC">
            <w:pPr>
              <w:pStyle w:val="13"/>
              <w:spacing w:line="36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事项申请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材料提交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途径</w:t>
            </w:r>
          </w:p>
        </w:tc>
        <w:tc>
          <w:tcPr>
            <w:tcW w:w="78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B3E932">
            <w:pPr>
              <w:pStyle w:val="13"/>
              <w:spacing w:line="360" w:lineRule="exact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网上提交（）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窗口提交（）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邮寄提交（）</w:t>
            </w:r>
            <w:r>
              <w:rPr>
                <w:b/>
                <w:color w:val="000000"/>
              </w:rPr>
              <w:t xml:space="preserve"> </w:t>
            </w:r>
          </w:p>
          <w:p w14:paraId="5307B827">
            <w:pPr>
              <w:pStyle w:val="13"/>
              <w:spacing w:line="360" w:lineRule="exact"/>
              <w:rPr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进入网上业务平台或邮</w:t>
            </w:r>
            <w:r>
              <w:rPr>
                <w:rFonts w:hint="eastAsia"/>
                <w:b/>
                <w:color w:val="000000"/>
                <w:lang w:eastAsia="zh-CN"/>
              </w:rPr>
              <w:t>寄</w:t>
            </w:r>
            <w:r>
              <w:rPr>
                <w:rFonts w:hint="eastAsia"/>
                <w:b/>
                <w:color w:val="000000"/>
              </w:rPr>
              <w:t>提交地址可通过登录</w:t>
            </w:r>
            <w:r>
              <w:rPr>
                <w:rFonts w:hint="eastAsia"/>
                <w:b/>
                <w:color w:val="000000"/>
                <w:sz w:val="24"/>
                <w:szCs w:val="24"/>
              </w:rPr>
              <w:t>北京住房公积金网（</w:t>
            </w:r>
            <w:r>
              <w:fldChar w:fldCharType="begin"/>
            </w:r>
            <w:r>
              <w:instrText xml:space="preserve"> HYPERLINK "http://gjj.beijing.gov.cn" </w:instrText>
            </w:r>
            <w:r>
              <w:fldChar w:fldCharType="separate"/>
            </w:r>
            <w:r>
              <w:rPr>
                <w:rStyle w:val="10"/>
                <w:rFonts w:cs="微软雅黑"/>
                <w:b/>
                <w:sz w:val="24"/>
                <w:szCs w:val="24"/>
              </w:rPr>
              <w:t>http://gjj.beijing.gov.cn</w:t>
            </w:r>
            <w:r>
              <w:rPr>
                <w:rStyle w:val="10"/>
                <w:rFonts w:cs="微软雅黑"/>
                <w:b/>
                <w:sz w:val="24"/>
                <w:szCs w:val="24"/>
              </w:rPr>
              <w:fldChar w:fldCharType="end"/>
            </w:r>
            <w:r>
              <w:rPr>
                <w:rFonts w:hint="eastAsia"/>
                <w:b/>
                <w:color w:val="000000"/>
                <w:sz w:val="24"/>
                <w:szCs w:val="24"/>
              </w:rPr>
              <w:t>）详细查询、了解</w:t>
            </w:r>
            <w:r>
              <w:rPr>
                <w:rFonts w:hint="eastAsia"/>
                <w:b/>
                <w:color w:val="000000"/>
              </w:rPr>
              <w:t>。</w:t>
            </w:r>
          </w:p>
        </w:tc>
      </w:tr>
    </w:tbl>
    <w:p w14:paraId="5C196B1F">
      <w:pPr>
        <w:pStyle w:val="12"/>
        <w:spacing w:line="560" w:lineRule="exact"/>
        <w:ind w:firstLine="0"/>
        <w:jc w:val="center"/>
        <w:rPr>
          <w:rFonts w:ascii="方正小标宋简体" w:hAnsi="方正小标宋简体" w:eastAsia="方正小标宋简体" w:cs="方正小标宋简体"/>
          <w:color w:val="00000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</w:rPr>
        <w:t>北京</w:t>
      </w:r>
      <w:r>
        <w:rPr>
          <w:rFonts w:hint="eastAsia" w:ascii="方正小标宋简体" w:hAnsi="方正小标宋简体" w:eastAsia="方正小标宋简体" w:cs="方正小标宋简体"/>
          <w:color w:val="000000"/>
          <w:lang w:eastAsia="zh-CN"/>
        </w:rPr>
        <w:t>住房公积金管理中心</w:t>
      </w:r>
    </w:p>
    <w:p w14:paraId="242988D2">
      <w:pPr>
        <w:pStyle w:val="12"/>
        <w:spacing w:line="560" w:lineRule="exact"/>
        <w:ind w:firstLine="0"/>
        <w:jc w:val="center"/>
        <w:rPr>
          <w:rFonts w:ascii="方正小标宋简体" w:hAnsi="方正小标宋简体" w:eastAsia="方正小标宋简体" w:cs="方正小标宋简体"/>
          <w:color w:val="00000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lang w:eastAsia="zh-CN"/>
        </w:rPr>
        <w:t>（北京市住房资金管理中心）</w:t>
      </w:r>
    </w:p>
    <w:p w14:paraId="34801FCF">
      <w:pPr>
        <w:pStyle w:val="12"/>
        <w:spacing w:line="560" w:lineRule="exact"/>
        <w:ind w:firstLine="0"/>
        <w:jc w:val="center"/>
        <w:rPr>
          <w:rFonts w:ascii="方正小标宋简体" w:hAnsi="方正小标宋简体" w:eastAsia="方正小标宋简体" w:cs="方正小标宋简体"/>
          <w:color w:val="00000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</w:rPr>
        <w:t>政务服务事项一次性告知通知书</w:t>
      </w:r>
      <w:r>
        <w:rPr>
          <w:rFonts w:ascii="方正小标宋简体" w:hAnsi="方正小标宋简体" w:eastAsia="方正小标宋简体" w:cs="方正小标宋简体"/>
          <w:color w:val="000000"/>
          <w:lang w:val="en-US" w:eastAsia="zh-CN"/>
        </w:rPr>
        <w:t>(3-</w:t>
      </w:r>
      <w:r>
        <w:rPr>
          <w:rFonts w:hint="eastAsia" w:ascii="方正小标宋简体" w:hAnsi="方正小标宋简体" w:eastAsia="方正小标宋简体" w:cs="方正小标宋简体"/>
          <w:color w:val="000000"/>
          <w:lang w:val="en-US" w:eastAsia="zh-CN"/>
        </w:rPr>
        <w:t>3</w:t>
      </w:r>
      <w:r>
        <w:rPr>
          <w:rFonts w:ascii="方正小标宋简体" w:hAnsi="方正小标宋简体" w:eastAsia="方正小标宋简体" w:cs="方正小标宋简体"/>
          <w:color w:val="000000"/>
          <w:lang w:val="en-US" w:eastAsia="zh-CN"/>
        </w:rPr>
        <w:t>)</w:t>
      </w:r>
    </w:p>
    <w:p w14:paraId="49DDDC8E">
      <w:pPr>
        <w:pStyle w:val="12"/>
        <w:spacing w:line="560" w:lineRule="exact"/>
        <w:ind w:firstLine="0"/>
        <w:jc w:val="center"/>
        <w:rPr>
          <w:rFonts w:ascii="方正小标宋简体" w:hAnsi="方正小标宋简体" w:eastAsia="方正小标宋简体" w:cs="方正小标宋简体"/>
          <w:color w:val="000000"/>
        </w:rPr>
      </w:pPr>
    </w:p>
    <w:tbl>
      <w:tblPr>
        <w:tblStyle w:val="6"/>
        <w:tblW w:w="9100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29"/>
        <w:gridCol w:w="1904"/>
        <w:gridCol w:w="1073"/>
        <w:gridCol w:w="444"/>
        <w:gridCol w:w="1541"/>
        <w:gridCol w:w="1134"/>
        <w:gridCol w:w="1875"/>
      </w:tblGrid>
      <w:tr w14:paraId="7567FC4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55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67CE62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服务事项</w:t>
            </w:r>
          </w:p>
          <w:p w14:paraId="0F439614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名</w:t>
            </w:r>
            <w:r>
              <w:rPr>
                <w:b/>
                <w:color w:val="000000"/>
                <w:lang w:eastAsia="zh-CN"/>
              </w:rPr>
              <w:t xml:space="preserve">    </w:t>
            </w:r>
            <w:r>
              <w:rPr>
                <w:rFonts w:hint="eastAsia"/>
                <w:b/>
                <w:color w:val="000000"/>
                <w:lang w:eastAsia="zh-CN"/>
              </w:rPr>
              <w:t>称</w:t>
            </w:r>
          </w:p>
        </w:tc>
        <w:tc>
          <w:tcPr>
            <w:tcW w:w="342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D3D366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房改单位信息变更</w:t>
            </w: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91E41D6">
            <w:pPr>
              <w:pStyle w:val="13"/>
              <w:spacing w:line="432" w:lineRule="exact"/>
              <w:rPr>
                <w:b/>
                <w:color w:val="000000"/>
                <w:sz w:val="10"/>
                <w:szCs w:val="10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办理时限</w:t>
            </w:r>
          </w:p>
        </w:tc>
        <w:tc>
          <w:tcPr>
            <w:tcW w:w="300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96DBB22">
            <w:pPr>
              <w:rPr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6"/>
                <w:szCs w:val="26"/>
                <w:lang w:val="zh-TW"/>
              </w:rPr>
              <w:t>即时办结</w:t>
            </w:r>
          </w:p>
        </w:tc>
      </w:tr>
      <w:tr w14:paraId="2C65CD1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5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1A517F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告知人</w:t>
            </w:r>
          </w:p>
          <w:p w14:paraId="49099FC5">
            <w:pPr>
              <w:rPr>
                <w:rFonts w:ascii="宋体" w:cs="宋体"/>
                <w:b/>
                <w:color w:val="000000"/>
                <w:kern w:val="0"/>
                <w:sz w:val="26"/>
                <w:szCs w:val="26"/>
                <w:lang w:val="zh-TW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D67ABB">
            <w:pPr>
              <w:rPr>
                <w:rFonts w:ascii="宋体" w:cs="宋体"/>
                <w:b/>
                <w:color w:val="000000"/>
                <w:kern w:val="0"/>
                <w:sz w:val="26"/>
                <w:szCs w:val="26"/>
                <w:lang w:val="zh-TW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517A16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咨询电话</w:t>
            </w:r>
            <w:r>
              <w:rPr>
                <w:b/>
                <w:color w:val="000000"/>
                <w:lang w:eastAsia="zh-CN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4230D0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F1E85F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告知时间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24D35C3">
            <w:pPr>
              <w:rPr>
                <w:color w:val="000000"/>
                <w:sz w:val="10"/>
                <w:szCs w:val="10"/>
              </w:rPr>
            </w:pPr>
          </w:p>
        </w:tc>
      </w:tr>
      <w:tr w14:paraId="5D0B1F9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57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45F075F">
            <w:pPr>
              <w:pStyle w:val="13"/>
              <w:spacing w:after="320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需要提交</w:t>
            </w:r>
          </w:p>
          <w:p w14:paraId="2CC9A244">
            <w:pPr>
              <w:pStyle w:val="13"/>
              <w:spacing w:after="320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的材料及</w:t>
            </w:r>
          </w:p>
          <w:p w14:paraId="00BA5C1E">
            <w:pPr>
              <w:pStyle w:val="13"/>
              <w:spacing w:after="320"/>
              <w:rPr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材料要求</w:t>
            </w:r>
          </w:p>
        </w:tc>
        <w:tc>
          <w:tcPr>
            <w:tcW w:w="7971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BF0E47A">
            <w:pPr>
              <w:spacing w:line="280" w:lineRule="exact"/>
              <w:rPr>
                <w:rFonts w:ascii="宋体" w:cs="宋体"/>
                <w:color w:val="000000"/>
                <w:kern w:val="0"/>
                <w:szCs w:val="21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TW"/>
              </w:rPr>
              <w:t>需提交的材料：</w:t>
            </w:r>
          </w:p>
          <w:p w14:paraId="69E83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zh-TW"/>
              </w:rPr>
              <w:t>一、在柜台办理单位基本信息（如单位名称、单位性质、统一社会信用代码、法定代表人或负责人）发生变化的</w:t>
            </w:r>
          </w:p>
          <w:p w14:paraId="446EE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zh-TW"/>
              </w:rPr>
              <w:t xml:space="preserve">    （一）《房改售房单位登记、开户、经办人注册、变更、销户申请表》（加盖公章）（申请人自备，纸质）（原件1份）</w:t>
            </w:r>
          </w:p>
          <w:p w14:paraId="21249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zh-TW"/>
              </w:rPr>
              <w:t xml:space="preserve">    （二）记载有统一社会信用代码的营业执照（政府部门核发，纸质）（正本复印件1份，副本）</w:t>
            </w:r>
          </w:p>
          <w:p w14:paraId="0BA35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zh-TW"/>
              </w:rPr>
              <w:t xml:space="preserve">    （三）中华人民共和国居民身份证（提供单位经办人身份证）（政府部门核发，纸质）（正本原件1份仅供查验）或法定代表人中华人民共和国居民身份证（如法定代表人（负责人）变更的，还需法定代表人（负责人）身份证原件或加盖公章的复印件）（政府部门核发，纸质）（正本原件1份仅供查验）</w:t>
            </w:r>
          </w:p>
          <w:p w14:paraId="689B5E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zh-TW"/>
              </w:rPr>
              <w:t>二、在柜台办理单位经办人发生变化的</w:t>
            </w:r>
          </w:p>
          <w:p w14:paraId="7B01AF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zh-TW"/>
              </w:rPr>
              <w:t xml:space="preserve">    （一）《房改售房单位登记、开户、经办人注册、变更、销户申请表》（加盖公章）（申请人自备，纸质）（原件1份）</w:t>
            </w:r>
          </w:p>
          <w:p w14:paraId="309AF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zh-TW"/>
              </w:rPr>
              <w:t xml:space="preserve">    （二）中华人民共和国居民身份证（提供新单位经办人身份证）（政府部门核发，纸质）（正本原件1份仅供查验）</w:t>
            </w:r>
          </w:p>
          <w:p w14:paraId="6662E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zh-TW"/>
              </w:rPr>
              <w:t>三、在柜台办理单位辅助信息（如办公地址、电话）或单位开户信息（如银行账户）发生变化的</w:t>
            </w:r>
          </w:p>
          <w:p w14:paraId="1541C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zh-TW"/>
              </w:rPr>
              <w:t xml:space="preserve">    （一）《房改售房单位登记、开户、经办人注册、变更、销户申请表》（加盖公章）（申请人自备，纸质）（原件1份）</w:t>
            </w:r>
          </w:p>
          <w:p w14:paraId="4F1BD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zh-TW"/>
              </w:rPr>
              <w:t xml:space="preserve">    （二）中华人民共和国居民身份证（提供单位经办人身份证）（政府部门核发，纸质）（正本原件1份仅供查验）</w:t>
            </w:r>
          </w:p>
          <w:p w14:paraId="64C6B8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zh-TW"/>
              </w:rPr>
              <w:t>四、通过网上业务系统办理单位信息变更的（如单位已开通网上业务系统使用权限无需提供任何材料，未开通网上业务系统使用权限需提交以下材料）</w:t>
            </w:r>
          </w:p>
          <w:p w14:paraId="3AC99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zh-TW"/>
              </w:rPr>
              <w:t xml:space="preserve">    （一）《房改售房单位开通网上业务系统使用权限申请表》（加盖公章）（申请人自备，纸质）（原件1份）</w:t>
            </w:r>
          </w:p>
          <w:p w14:paraId="38C2F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200"/>
              <w:jc w:val="left"/>
              <w:textAlignment w:val="auto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zh-TW"/>
              </w:rPr>
              <w:t>（二）中华人民共和国居民身份证（提供单位经办人身份证）（政府部门核发，纸质）（正本原件1份仅供查验）</w:t>
            </w:r>
          </w:p>
          <w:p w14:paraId="518A8966">
            <w:pPr>
              <w:spacing w:line="280" w:lineRule="exact"/>
              <w:rPr>
                <w:rFonts w:ascii="宋体" w:cs="宋体"/>
                <w:color w:val="000000"/>
                <w:kern w:val="0"/>
                <w:szCs w:val="21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TW"/>
              </w:rPr>
              <w:t>材料要求：</w:t>
            </w:r>
          </w:p>
          <w:p w14:paraId="73BECD05">
            <w:pPr>
              <w:spacing w:line="280" w:lineRule="exact"/>
              <w:ind w:firstLine="420" w:firstLineChars="200"/>
              <w:rPr>
                <w:rFonts w:ascii="宋体" w:cs="宋体"/>
                <w:color w:val="000000"/>
                <w:kern w:val="0"/>
                <w:szCs w:val="21"/>
                <w:lang w:val="zh-TW"/>
              </w:rPr>
            </w:pP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3827780</wp:posOffset>
                  </wp:positionH>
                  <wp:positionV relativeFrom="paragraph">
                    <wp:posOffset>162560</wp:posOffset>
                  </wp:positionV>
                  <wp:extent cx="960120" cy="937260"/>
                  <wp:effectExtent l="0" t="0" r="0" b="7620"/>
                  <wp:wrapSquare wrapText="bothSides"/>
                  <wp:docPr id="35" name="图片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5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93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TW"/>
              </w:rPr>
              <w:t>申请材料应完整、真实、清晰，要求签字的须签字，要求盖章的须盖章。</w:t>
            </w:r>
          </w:p>
          <w:p w14:paraId="4BCB2AB6">
            <w:pPr>
              <w:spacing w:line="280" w:lineRule="exact"/>
              <w:ind w:firstLine="420" w:firstLineChars="200"/>
              <w:rPr>
                <w:rFonts w:ascii="宋体" w:cs="宋体"/>
                <w:b/>
                <w:color w:val="000000"/>
                <w:kern w:val="0"/>
                <w:sz w:val="26"/>
                <w:szCs w:val="26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TW"/>
              </w:rPr>
              <w:t>注：此事项可通过网上办理，具体操作可在北京住房公积金网（</w:t>
            </w:r>
            <w:r>
              <w:rPr>
                <w:rFonts w:ascii="宋体" w:hAnsi="宋体" w:cs="宋体"/>
                <w:color w:val="000000"/>
                <w:kern w:val="0"/>
                <w:szCs w:val="21"/>
                <w:lang w:val="zh-TW"/>
              </w:rPr>
              <w:t>gjj.beijing.gov.cn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TW"/>
              </w:rPr>
              <w:t>）查看。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具体信息可扫描二维码查询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：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/>
                <w:b/>
                <w:color w:val="000000"/>
                <w:kern w:val="0"/>
                <w:sz w:val="26"/>
                <w:szCs w:val="26"/>
              </w:rPr>
              <w:t xml:space="preserve">    </w:t>
            </w:r>
          </w:p>
          <w:p w14:paraId="38D0560E">
            <w:pPr>
              <w:pStyle w:val="13"/>
              <w:spacing w:line="432" w:lineRule="exact"/>
              <w:rPr>
                <w:rFonts w:ascii="仿宋_GB2312" w:eastAsia="仿宋_GB2312"/>
                <w:color w:val="000000"/>
                <w:sz w:val="10"/>
                <w:szCs w:val="10"/>
                <w:lang w:eastAsia="zh-CN"/>
              </w:rPr>
            </w:pPr>
          </w:p>
        </w:tc>
      </w:tr>
      <w:tr w14:paraId="7154BE2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97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D5CEAF3">
            <w:pPr>
              <w:pStyle w:val="13"/>
              <w:spacing w:line="36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事项申请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材料提交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途径</w:t>
            </w:r>
          </w:p>
        </w:tc>
        <w:tc>
          <w:tcPr>
            <w:tcW w:w="79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62E2C3">
            <w:pPr>
              <w:pStyle w:val="13"/>
              <w:spacing w:line="360" w:lineRule="exact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网上提交（）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窗口提交（）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邮寄提交（）</w:t>
            </w:r>
            <w:r>
              <w:rPr>
                <w:b/>
                <w:color w:val="000000"/>
              </w:rPr>
              <w:t xml:space="preserve"> </w:t>
            </w:r>
          </w:p>
          <w:p w14:paraId="638432DB">
            <w:pPr>
              <w:pStyle w:val="13"/>
              <w:spacing w:line="360" w:lineRule="exact"/>
              <w:rPr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进入网上业务平台或邮</w:t>
            </w:r>
            <w:r>
              <w:rPr>
                <w:rFonts w:hint="eastAsia"/>
                <w:b/>
                <w:color w:val="000000"/>
                <w:lang w:eastAsia="zh-CN"/>
              </w:rPr>
              <w:t>寄</w:t>
            </w:r>
            <w:r>
              <w:rPr>
                <w:rFonts w:hint="eastAsia"/>
                <w:b/>
                <w:color w:val="000000"/>
              </w:rPr>
              <w:t>提交地址可通过登录</w:t>
            </w:r>
            <w:r>
              <w:rPr>
                <w:rFonts w:hint="eastAsia"/>
                <w:b/>
                <w:color w:val="000000"/>
                <w:sz w:val="24"/>
                <w:szCs w:val="24"/>
              </w:rPr>
              <w:t>北京住房公积金网（</w:t>
            </w:r>
            <w:r>
              <w:fldChar w:fldCharType="begin"/>
            </w:r>
            <w:r>
              <w:instrText xml:space="preserve"> HYPERLINK "http://gjj.beijing.gov.cn" </w:instrText>
            </w:r>
            <w:r>
              <w:fldChar w:fldCharType="separate"/>
            </w:r>
            <w:r>
              <w:rPr>
                <w:rStyle w:val="10"/>
                <w:rFonts w:cs="微软雅黑"/>
                <w:b/>
                <w:sz w:val="24"/>
                <w:szCs w:val="24"/>
              </w:rPr>
              <w:t>http://gjj.beijing.gov.cn</w:t>
            </w:r>
            <w:r>
              <w:rPr>
                <w:rStyle w:val="10"/>
                <w:rFonts w:cs="微软雅黑"/>
                <w:b/>
                <w:sz w:val="24"/>
                <w:szCs w:val="24"/>
              </w:rPr>
              <w:fldChar w:fldCharType="end"/>
            </w:r>
            <w:r>
              <w:rPr>
                <w:rFonts w:hint="eastAsia"/>
                <w:b/>
                <w:color w:val="000000"/>
                <w:sz w:val="24"/>
                <w:szCs w:val="24"/>
              </w:rPr>
              <w:t>）详细查询、了解</w:t>
            </w:r>
            <w:r>
              <w:rPr>
                <w:rFonts w:hint="eastAsia"/>
                <w:b/>
                <w:color w:val="000000"/>
              </w:rPr>
              <w:t>。</w:t>
            </w:r>
          </w:p>
        </w:tc>
      </w:tr>
    </w:tbl>
    <w:p w14:paraId="389B93CB">
      <w:pPr>
        <w:pStyle w:val="12"/>
        <w:spacing w:line="560" w:lineRule="exact"/>
        <w:ind w:firstLine="0"/>
        <w:jc w:val="center"/>
        <w:rPr>
          <w:rFonts w:hint="eastAsia" w:ascii="方正小标宋简体" w:hAnsi="方正小标宋简体" w:eastAsia="方正小标宋简体" w:cs="方正小标宋简体"/>
          <w:color w:val="000000"/>
        </w:rPr>
      </w:pPr>
    </w:p>
    <w:p w14:paraId="1D450505">
      <w:pPr>
        <w:pStyle w:val="12"/>
        <w:spacing w:line="560" w:lineRule="exact"/>
        <w:ind w:firstLine="0"/>
        <w:jc w:val="center"/>
        <w:rPr>
          <w:rFonts w:ascii="方正小标宋简体" w:hAnsi="方正小标宋简体" w:eastAsia="方正小标宋简体" w:cs="方正小标宋简体"/>
          <w:color w:val="00000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</w:rPr>
        <w:t>北京</w:t>
      </w:r>
      <w:r>
        <w:rPr>
          <w:rFonts w:hint="eastAsia" w:ascii="方正小标宋简体" w:hAnsi="方正小标宋简体" w:eastAsia="方正小标宋简体" w:cs="方正小标宋简体"/>
          <w:color w:val="000000"/>
          <w:lang w:eastAsia="zh-CN"/>
        </w:rPr>
        <w:t>住房公积金管理中心</w:t>
      </w:r>
    </w:p>
    <w:p w14:paraId="64686814">
      <w:pPr>
        <w:pStyle w:val="12"/>
        <w:spacing w:line="560" w:lineRule="exact"/>
        <w:ind w:firstLine="0"/>
        <w:jc w:val="center"/>
        <w:rPr>
          <w:rFonts w:ascii="方正小标宋简体" w:hAnsi="方正小标宋简体" w:eastAsia="方正小标宋简体" w:cs="方正小标宋简体"/>
          <w:color w:val="00000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lang w:eastAsia="zh-CN"/>
        </w:rPr>
        <w:t>（北京市住房资金管理中心）</w:t>
      </w:r>
    </w:p>
    <w:p w14:paraId="1182711A">
      <w:pPr>
        <w:pStyle w:val="12"/>
        <w:spacing w:line="560" w:lineRule="exact"/>
        <w:ind w:firstLine="0"/>
        <w:jc w:val="center"/>
        <w:rPr>
          <w:rFonts w:ascii="方正小标宋简体" w:hAnsi="方正小标宋简体" w:eastAsia="方正小标宋简体" w:cs="方正小标宋简体"/>
          <w:color w:val="00000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</w:rPr>
        <w:t>政务服务事项一次性告知通知书</w:t>
      </w:r>
      <w:r>
        <w:rPr>
          <w:rFonts w:ascii="方正小标宋简体" w:hAnsi="方正小标宋简体" w:eastAsia="方正小标宋简体" w:cs="方正小标宋简体"/>
          <w:color w:val="000000"/>
          <w:lang w:val="en-US" w:eastAsia="zh-CN"/>
        </w:rPr>
        <w:t>(3-</w:t>
      </w:r>
      <w:r>
        <w:rPr>
          <w:rFonts w:hint="eastAsia" w:ascii="方正小标宋简体" w:hAnsi="方正小标宋简体" w:eastAsia="方正小标宋简体" w:cs="方正小标宋简体"/>
          <w:color w:val="000000"/>
          <w:lang w:val="en-US" w:eastAsia="zh-CN"/>
        </w:rPr>
        <w:t>4</w:t>
      </w:r>
      <w:r>
        <w:rPr>
          <w:rFonts w:ascii="方正小标宋简体" w:hAnsi="方正小标宋简体" w:eastAsia="方正小标宋简体" w:cs="方正小标宋简体"/>
          <w:color w:val="000000"/>
          <w:lang w:val="en-US" w:eastAsia="zh-CN"/>
        </w:rPr>
        <w:t>)</w:t>
      </w:r>
    </w:p>
    <w:p w14:paraId="6736BAB2">
      <w:pPr>
        <w:pStyle w:val="12"/>
        <w:spacing w:line="560" w:lineRule="exact"/>
        <w:ind w:firstLine="0"/>
        <w:jc w:val="center"/>
        <w:rPr>
          <w:rFonts w:ascii="方正小标宋简体" w:hAnsi="方正小标宋简体" w:eastAsia="方正小标宋简体" w:cs="方正小标宋简体"/>
          <w:color w:val="000000"/>
        </w:rPr>
      </w:pPr>
    </w:p>
    <w:tbl>
      <w:tblPr>
        <w:tblStyle w:val="6"/>
        <w:tblW w:w="9100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29"/>
        <w:gridCol w:w="1904"/>
        <w:gridCol w:w="1073"/>
        <w:gridCol w:w="744"/>
        <w:gridCol w:w="1241"/>
        <w:gridCol w:w="1134"/>
        <w:gridCol w:w="1875"/>
      </w:tblGrid>
      <w:tr w14:paraId="62DFEAC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55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5C235BB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服务事项</w:t>
            </w:r>
          </w:p>
          <w:p w14:paraId="35492DAE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名</w:t>
            </w:r>
            <w:r>
              <w:rPr>
                <w:b/>
                <w:color w:val="000000"/>
                <w:lang w:eastAsia="zh-CN"/>
              </w:rPr>
              <w:t xml:space="preserve">    </w:t>
            </w:r>
            <w:r>
              <w:rPr>
                <w:rFonts w:hint="eastAsia"/>
                <w:b/>
                <w:color w:val="000000"/>
                <w:lang w:eastAsia="zh-CN"/>
              </w:rPr>
              <w:t>称</w:t>
            </w:r>
          </w:p>
        </w:tc>
        <w:tc>
          <w:tcPr>
            <w:tcW w:w="372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D71FCDE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</w:rPr>
              <w:t>商品住宅专项维修资金</w:t>
            </w:r>
            <w:r>
              <w:rPr>
                <w:rFonts w:hint="eastAsia"/>
                <w:b/>
                <w:bCs/>
                <w:color w:val="000000"/>
                <w:lang w:eastAsia="zh-CN"/>
              </w:rPr>
              <w:t>交存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2F9D51F">
            <w:pPr>
              <w:pStyle w:val="13"/>
              <w:spacing w:line="432" w:lineRule="exact"/>
              <w:rPr>
                <w:b/>
                <w:color w:val="000000"/>
                <w:sz w:val="10"/>
                <w:szCs w:val="10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办理时限</w:t>
            </w:r>
          </w:p>
        </w:tc>
        <w:tc>
          <w:tcPr>
            <w:tcW w:w="300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146EA7">
            <w:pPr>
              <w:rPr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6"/>
                <w:szCs w:val="26"/>
                <w:lang w:val="zh-TW"/>
              </w:rPr>
              <w:t>即时办结</w:t>
            </w:r>
          </w:p>
        </w:tc>
      </w:tr>
      <w:tr w14:paraId="7636845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5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9F3ECCD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告知人</w:t>
            </w:r>
          </w:p>
          <w:p w14:paraId="4466EDD3">
            <w:pPr>
              <w:rPr>
                <w:rFonts w:ascii="宋体" w:cs="宋体"/>
                <w:b/>
                <w:color w:val="000000"/>
                <w:kern w:val="0"/>
                <w:sz w:val="26"/>
                <w:szCs w:val="26"/>
                <w:lang w:val="zh-TW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7EE51B">
            <w:pPr>
              <w:rPr>
                <w:rFonts w:ascii="宋体" w:cs="宋体"/>
                <w:b/>
                <w:color w:val="000000"/>
                <w:kern w:val="0"/>
                <w:sz w:val="26"/>
                <w:szCs w:val="26"/>
                <w:lang w:val="zh-TW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3E6735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咨询电话</w:t>
            </w:r>
            <w:r>
              <w:rPr>
                <w:b/>
                <w:color w:val="000000"/>
                <w:lang w:eastAsia="zh-CN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D8CCFC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4E33FFC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告知时间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0BEC193">
            <w:pPr>
              <w:rPr>
                <w:color w:val="000000"/>
                <w:sz w:val="10"/>
                <w:szCs w:val="10"/>
              </w:rPr>
            </w:pPr>
          </w:p>
        </w:tc>
      </w:tr>
      <w:tr w14:paraId="3D4F506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38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56222A2">
            <w:pPr>
              <w:pStyle w:val="13"/>
              <w:spacing w:after="320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需要提交</w:t>
            </w:r>
          </w:p>
          <w:p w14:paraId="7FF29AA0">
            <w:pPr>
              <w:pStyle w:val="13"/>
              <w:spacing w:after="320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的材料及</w:t>
            </w:r>
          </w:p>
          <w:p w14:paraId="0ED23BDC">
            <w:pPr>
              <w:pStyle w:val="13"/>
              <w:spacing w:after="320"/>
              <w:rPr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材料要求</w:t>
            </w:r>
          </w:p>
        </w:tc>
        <w:tc>
          <w:tcPr>
            <w:tcW w:w="7971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F9E98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zh-TW"/>
              </w:rPr>
              <w:t>需提交的材料：</w:t>
            </w:r>
          </w:p>
          <w:p w14:paraId="06DEE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zh-TW"/>
              </w:rPr>
              <w:t>一、开发企业注册</w:t>
            </w:r>
          </w:p>
          <w:p w14:paraId="7C027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301"/>
              <w:jc w:val="left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zh-TW"/>
              </w:rPr>
              <w:t>（一）加载有统一社会信用代码的营业执照（副本）</w:t>
            </w:r>
          </w:p>
          <w:p w14:paraId="0B941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301"/>
              <w:jc w:val="left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zh-TW"/>
              </w:rPr>
              <w:t>（二）加盖公章的《北京市住房资金管理中心住宅专项维修资金业务申请单》</w:t>
            </w:r>
          </w:p>
          <w:p w14:paraId="2716C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301"/>
              <w:jc w:val="left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zh-TW"/>
              </w:rPr>
              <w:t>（三）单位经办人身份证件</w:t>
            </w:r>
          </w:p>
          <w:p w14:paraId="40F89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301"/>
              <w:jc w:val="left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zh-TW"/>
              </w:rPr>
              <w:t>（四）加盖公章的《商品住宅专项维修资金单位及经办人注册、信息变更、注销申请表》</w:t>
            </w:r>
          </w:p>
          <w:p w14:paraId="77378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zh-TW"/>
              </w:rPr>
              <w:t>二、房屋信息审核及交存标准核定</w:t>
            </w:r>
          </w:p>
          <w:p w14:paraId="47378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301"/>
              <w:jc w:val="left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zh-TW"/>
              </w:rPr>
              <w:t>（一）预售项目的，提交北京市商品房预售许可证；现房项目的，如取得国有土地使用证及房屋所有权证，提交原件</w:t>
            </w:r>
          </w:p>
          <w:p w14:paraId="414D0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301"/>
              <w:jc w:val="left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zh-TW"/>
              </w:rPr>
              <w:t>（二）房屋登记表及其所附“登记簿中记载且颁发所有权证部位明晰表（专有部分）”</w:t>
            </w:r>
          </w:p>
          <w:p w14:paraId="752A4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  <w:lang w:val="zh-TW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val="zh-TW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zh-TW"/>
              </w:rPr>
              <w:t>（三）加盖公章的《北京市住宅专项维修资金小区房屋登记清册》</w:t>
            </w:r>
          </w:p>
          <w:p w14:paraId="51791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zh-TW"/>
              </w:rPr>
              <w:t>三、购房人或开发企业到光大银行交存提交：购房人自行交存的，须提供《专项维修资金交款通知》；开发企业代为交存的，须提供《专项维修资金交款通知》或《北京市住房资金管理中心商品住宅专项维修资金交存清册（到户）》</w:t>
            </w:r>
          </w:p>
          <w:p w14:paraId="6DD56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  <w:lang w:val="zh-TW"/>
              </w:rPr>
            </w:pPr>
            <w:r>
              <w:rPr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3858260</wp:posOffset>
                  </wp:positionH>
                  <wp:positionV relativeFrom="paragraph">
                    <wp:posOffset>194310</wp:posOffset>
                  </wp:positionV>
                  <wp:extent cx="937260" cy="960120"/>
                  <wp:effectExtent l="0" t="0" r="15240" b="11430"/>
                  <wp:wrapSquare wrapText="bothSides"/>
                  <wp:docPr id="37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26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zh-TW"/>
              </w:rPr>
              <w:t>材料要求：申请材料应完整、真实、清晰，要求签字的须签字，要求盖章的须盖章。</w:t>
            </w:r>
          </w:p>
          <w:p w14:paraId="4E65F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zh-TW"/>
              </w:rPr>
              <w:t>注：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val="zh-TW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zh-TW"/>
              </w:rPr>
              <w:t>此事项可通过网上办理，具体操作可在北京住房公积金网（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val="zh-TW"/>
              </w:rPr>
              <w:t>gjj.beijing.gov.cn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zh-TW"/>
              </w:rPr>
              <w:t>）查看。</w:t>
            </w:r>
          </w:p>
          <w:p w14:paraId="36914D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asci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具体信息可扫描二维码查询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：</w:t>
            </w: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 xml:space="preserve">   </w:t>
            </w:r>
          </w:p>
          <w:p w14:paraId="67C7E39A">
            <w:pPr>
              <w:jc w:val="left"/>
              <w:rPr>
                <w:rFonts w:ascii="宋体" w:cs="宋体"/>
                <w:b/>
                <w:color w:val="000000"/>
                <w:kern w:val="0"/>
                <w:sz w:val="26"/>
                <w:szCs w:val="26"/>
              </w:rPr>
            </w:pPr>
          </w:p>
          <w:p w14:paraId="0ADD5CA2">
            <w:pPr>
              <w:jc w:val="left"/>
              <w:rPr>
                <w:rFonts w:ascii="宋体" w:cs="宋体"/>
                <w:b/>
                <w:color w:val="000000"/>
                <w:kern w:val="0"/>
                <w:sz w:val="26"/>
                <w:szCs w:val="26"/>
                <w:lang w:val="zh-TW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6"/>
                <w:szCs w:val="26"/>
              </w:rPr>
              <w:t xml:space="preserve">  </w:t>
            </w:r>
          </w:p>
          <w:p w14:paraId="6AA215B0">
            <w:pPr>
              <w:pStyle w:val="13"/>
              <w:spacing w:line="432" w:lineRule="exact"/>
              <w:rPr>
                <w:rFonts w:ascii="仿宋_GB2312" w:eastAsia="仿宋_GB2312"/>
                <w:color w:val="000000"/>
                <w:sz w:val="10"/>
                <w:szCs w:val="10"/>
                <w:lang w:eastAsia="zh-CN"/>
              </w:rPr>
            </w:pPr>
          </w:p>
          <w:p w14:paraId="28736663">
            <w:pPr>
              <w:pStyle w:val="13"/>
              <w:spacing w:line="432" w:lineRule="exact"/>
              <w:rPr>
                <w:rFonts w:ascii="仿宋_GB2312" w:eastAsia="仿宋_GB2312"/>
                <w:color w:val="000000"/>
                <w:sz w:val="10"/>
                <w:szCs w:val="10"/>
                <w:lang w:eastAsia="zh-CN"/>
              </w:rPr>
            </w:pPr>
          </w:p>
          <w:p w14:paraId="714F60D9">
            <w:pPr>
              <w:pStyle w:val="13"/>
              <w:spacing w:line="432" w:lineRule="exact"/>
              <w:rPr>
                <w:rFonts w:ascii="仿宋_GB2312" w:eastAsia="仿宋_GB2312"/>
                <w:color w:val="000000"/>
                <w:sz w:val="10"/>
                <w:szCs w:val="10"/>
                <w:lang w:eastAsia="zh-CN"/>
              </w:rPr>
            </w:pPr>
          </w:p>
        </w:tc>
      </w:tr>
      <w:tr w14:paraId="5A3754D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93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CD32F7D">
            <w:pPr>
              <w:pStyle w:val="13"/>
              <w:spacing w:line="36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事项申请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材料提交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途径</w:t>
            </w:r>
          </w:p>
        </w:tc>
        <w:tc>
          <w:tcPr>
            <w:tcW w:w="79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0CF7CA1">
            <w:pPr>
              <w:pStyle w:val="13"/>
              <w:spacing w:line="360" w:lineRule="exact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网上提交（）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窗口提交（）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邮寄提交（）</w:t>
            </w:r>
            <w:r>
              <w:rPr>
                <w:b/>
                <w:color w:val="000000"/>
              </w:rPr>
              <w:t xml:space="preserve"> </w:t>
            </w:r>
          </w:p>
          <w:p w14:paraId="693B16E1">
            <w:pPr>
              <w:pStyle w:val="13"/>
              <w:spacing w:line="360" w:lineRule="exact"/>
              <w:rPr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进入网上业务平台或邮</w:t>
            </w:r>
            <w:r>
              <w:rPr>
                <w:rFonts w:hint="eastAsia"/>
                <w:b/>
                <w:color w:val="000000"/>
                <w:lang w:eastAsia="zh-CN"/>
              </w:rPr>
              <w:t>寄</w:t>
            </w:r>
            <w:r>
              <w:rPr>
                <w:rFonts w:hint="eastAsia"/>
                <w:b/>
                <w:color w:val="000000"/>
              </w:rPr>
              <w:t>提交地址可通过登录</w:t>
            </w:r>
            <w:r>
              <w:rPr>
                <w:rFonts w:hint="eastAsia"/>
                <w:b/>
                <w:color w:val="000000"/>
                <w:sz w:val="24"/>
                <w:szCs w:val="24"/>
              </w:rPr>
              <w:t>北京住房公积金网（</w:t>
            </w:r>
            <w:r>
              <w:fldChar w:fldCharType="begin"/>
            </w:r>
            <w:r>
              <w:instrText xml:space="preserve"> HYPERLINK "http://gjj.beijing.gov.cn" </w:instrText>
            </w:r>
            <w:r>
              <w:fldChar w:fldCharType="separate"/>
            </w:r>
            <w:r>
              <w:rPr>
                <w:rStyle w:val="10"/>
                <w:rFonts w:cs="微软雅黑"/>
                <w:b/>
                <w:sz w:val="24"/>
                <w:szCs w:val="24"/>
              </w:rPr>
              <w:t>http://gjj.beijing.gov.cn</w:t>
            </w:r>
            <w:r>
              <w:rPr>
                <w:rStyle w:val="10"/>
                <w:rFonts w:cs="微软雅黑"/>
                <w:b/>
                <w:sz w:val="24"/>
                <w:szCs w:val="24"/>
              </w:rPr>
              <w:fldChar w:fldCharType="end"/>
            </w:r>
            <w:r>
              <w:rPr>
                <w:rFonts w:hint="eastAsia"/>
                <w:b/>
                <w:color w:val="000000"/>
                <w:sz w:val="24"/>
                <w:szCs w:val="24"/>
              </w:rPr>
              <w:t>）详细查询、了解</w:t>
            </w:r>
            <w:r>
              <w:rPr>
                <w:rFonts w:hint="eastAsia"/>
                <w:b/>
                <w:color w:val="000000"/>
              </w:rPr>
              <w:t>。</w:t>
            </w:r>
          </w:p>
        </w:tc>
      </w:tr>
    </w:tbl>
    <w:p w14:paraId="3401AF10">
      <w:pPr>
        <w:pStyle w:val="12"/>
        <w:spacing w:line="560" w:lineRule="exact"/>
        <w:ind w:firstLine="0"/>
        <w:jc w:val="center"/>
        <w:rPr>
          <w:rFonts w:ascii="方正小标宋简体" w:hAnsi="方正小标宋简体" w:eastAsia="方正小标宋简体" w:cs="方正小标宋简体"/>
          <w:color w:val="00000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</w:rPr>
        <w:t>北京</w:t>
      </w:r>
      <w:r>
        <w:rPr>
          <w:rFonts w:hint="eastAsia" w:ascii="方正小标宋简体" w:hAnsi="方正小标宋简体" w:eastAsia="方正小标宋简体" w:cs="方正小标宋简体"/>
          <w:color w:val="000000"/>
          <w:lang w:eastAsia="zh-CN"/>
        </w:rPr>
        <w:t>住房公积金管理中心</w:t>
      </w:r>
    </w:p>
    <w:p w14:paraId="5B37836D">
      <w:pPr>
        <w:pStyle w:val="12"/>
        <w:spacing w:line="560" w:lineRule="exact"/>
        <w:ind w:firstLine="0"/>
        <w:jc w:val="center"/>
        <w:rPr>
          <w:rFonts w:ascii="方正小标宋简体" w:hAnsi="方正小标宋简体" w:eastAsia="方正小标宋简体" w:cs="方正小标宋简体"/>
          <w:color w:val="00000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lang w:eastAsia="zh-CN"/>
        </w:rPr>
        <w:t>（北京市住房资金管理中心）</w:t>
      </w:r>
    </w:p>
    <w:p w14:paraId="4CC92704">
      <w:pPr>
        <w:pStyle w:val="12"/>
        <w:spacing w:line="560" w:lineRule="exact"/>
        <w:ind w:firstLine="0"/>
        <w:jc w:val="center"/>
        <w:rPr>
          <w:rFonts w:ascii="方正小标宋简体" w:hAnsi="方正小标宋简体" w:eastAsia="方正小标宋简体" w:cs="方正小标宋简体"/>
          <w:color w:val="00000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</w:rPr>
        <w:t>政务服务事项一次性告知通知书</w:t>
      </w:r>
      <w:r>
        <w:rPr>
          <w:rFonts w:ascii="方正小标宋简体" w:hAnsi="方正小标宋简体" w:eastAsia="方正小标宋简体" w:cs="方正小标宋简体"/>
          <w:color w:val="000000"/>
          <w:lang w:val="en-US" w:eastAsia="zh-CN"/>
        </w:rPr>
        <w:t>(3-</w:t>
      </w:r>
      <w:r>
        <w:rPr>
          <w:rFonts w:hint="eastAsia" w:ascii="方正小标宋简体" w:hAnsi="方正小标宋简体" w:eastAsia="方正小标宋简体" w:cs="方正小标宋简体"/>
          <w:color w:val="000000"/>
          <w:lang w:val="en-US" w:eastAsia="zh-CN"/>
        </w:rPr>
        <w:t>5</w:t>
      </w:r>
      <w:r>
        <w:rPr>
          <w:rFonts w:ascii="方正小标宋简体" w:hAnsi="方正小标宋简体" w:eastAsia="方正小标宋简体" w:cs="方正小标宋简体"/>
          <w:color w:val="000000"/>
          <w:lang w:val="en-US" w:eastAsia="zh-CN"/>
        </w:rPr>
        <w:t>)</w:t>
      </w:r>
    </w:p>
    <w:p w14:paraId="022B7A99">
      <w:pPr>
        <w:pStyle w:val="12"/>
        <w:spacing w:line="560" w:lineRule="exact"/>
        <w:ind w:firstLine="0"/>
        <w:jc w:val="center"/>
        <w:rPr>
          <w:rFonts w:ascii="方正小标宋简体" w:hAnsi="方正小标宋简体" w:eastAsia="方正小标宋简体" w:cs="方正小标宋简体"/>
          <w:color w:val="000000"/>
        </w:rPr>
      </w:pPr>
    </w:p>
    <w:tbl>
      <w:tblPr>
        <w:tblStyle w:val="6"/>
        <w:tblW w:w="9100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29"/>
        <w:gridCol w:w="1904"/>
        <w:gridCol w:w="1073"/>
        <w:gridCol w:w="744"/>
        <w:gridCol w:w="1241"/>
        <w:gridCol w:w="1134"/>
        <w:gridCol w:w="1875"/>
      </w:tblGrid>
      <w:tr w14:paraId="7C8B24C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55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55A2BB9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服务事项</w:t>
            </w:r>
          </w:p>
          <w:p w14:paraId="6C6B85F5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名</w:t>
            </w:r>
            <w:r>
              <w:rPr>
                <w:b/>
                <w:color w:val="000000"/>
                <w:lang w:eastAsia="zh-CN"/>
              </w:rPr>
              <w:t xml:space="preserve">    </w:t>
            </w:r>
            <w:r>
              <w:rPr>
                <w:rFonts w:hint="eastAsia"/>
                <w:b/>
                <w:color w:val="000000"/>
                <w:lang w:eastAsia="zh-CN"/>
              </w:rPr>
              <w:t>称</w:t>
            </w:r>
          </w:p>
        </w:tc>
        <w:tc>
          <w:tcPr>
            <w:tcW w:w="372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AFCC50C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</w:rPr>
              <w:t>商品住宅专项维修资金支取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B39064">
            <w:pPr>
              <w:pStyle w:val="13"/>
              <w:spacing w:line="432" w:lineRule="exact"/>
              <w:rPr>
                <w:b/>
                <w:color w:val="000000"/>
                <w:sz w:val="10"/>
                <w:szCs w:val="10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办理时限</w:t>
            </w:r>
          </w:p>
        </w:tc>
        <w:tc>
          <w:tcPr>
            <w:tcW w:w="300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738581">
            <w:pPr>
              <w:rPr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6"/>
                <w:szCs w:val="26"/>
                <w:lang w:val="zh-TW"/>
              </w:rPr>
              <w:t>即时办结</w:t>
            </w:r>
          </w:p>
        </w:tc>
      </w:tr>
      <w:tr w14:paraId="3EA7DDC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5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1B9C77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告知人</w:t>
            </w:r>
          </w:p>
          <w:p w14:paraId="02AFE449">
            <w:pPr>
              <w:rPr>
                <w:rFonts w:ascii="宋体" w:cs="宋体"/>
                <w:b/>
                <w:color w:val="000000"/>
                <w:kern w:val="0"/>
                <w:sz w:val="26"/>
                <w:szCs w:val="26"/>
                <w:lang w:val="zh-TW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A379FF">
            <w:pPr>
              <w:rPr>
                <w:rFonts w:ascii="宋体" w:cs="宋体"/>
                <w:b/>
                <w:color w:val="000000"/>
                <w:kern w:val="0"/>
                <w:sz w:val="26"/>
                <w:szCs w:val="26"/>
                <w:lang w:val="zh-TW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99C45F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咨询电话</w:t>
            </w:r>
            <w:r>
              <w:rPr>
                <w:b/>
                <w:color w:val="000000"/>
                <w:lang w:eastAsia="zh-CN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1228690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589F881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告知时间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9CDA6E">
            <w:pPr>
              <w:rPr>
                <w:color w:val="000000"/>
                <w:sz w:val="10"/>
                <w:szCs w:val="10"/>
              </w:rPr>
            </w:pPr>
          </w:p>
        </w:tc>
      </w:tr>
      <w:tr w14:paraId="33C1A53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38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6B0EBE0">
            <w:pPr>
              <w:pStyle w:val="13"/>
              <w:spacing w:after="320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需要提交</w:t>
            </w:r>
          </w:p>
          <w:p w14:paraId="393C3360">
            <w:pPr>
              <w:pStyle w:val="13"/>
              <w:spacing w:after="320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的材料及</w:t>
            </w:r>
          </w:p>
          <w:p w14:paraId="43D212D1">
            <w:pPr>
              <w:pStyle w:val="13"/>
              <w:spacing w:after="320"/>
              <w:rPr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材料要求</w:t>
            </w:r>
          </w:p>
        </w:tc>
        <w:tc>
          <w:tcPr>
            <w:tcW w:w="7971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BF41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zh-TW"/>
              </w:rPr>
              <w:t>需提交的材料：</w:t>
            </w:r>
          </w:p>
          <w:p w14:paraId="736817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zh-TW"/>
              </w:rPr>
              <w:t>一、物业服务企业注册</w:t>
            </w:r>
          </w:p>
          <w:p w14:paraId="7DA52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  <w:lang w:val="zh-TW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val="zh-TW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zh-TW"/>
              </w:rPr>
              <w:t>（一）加载有统一社会信用代码的营业执照（副本）</w:t>
            </w:r>
          </w:p>
          <w:p w14:paraId="3A926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01"/>
              <w:jc w:val="left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zh-TW"/>
              </w:rPr>
              <w:t>（二）加盖公章的《北京市住房资金管理中心住宅专项维修资金业务申请单》</w:t>
            </w:r>
          </w:p>
          <w:p w14:paraId="0EF76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  <w:lang w:val="zh-TW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val="zh-TW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zh-TW"/>
              </w:rPr>
              <w:t>（三）居民身份证（单位经办人）</w:t>
            </w:r>
          </w:p>
          <w:p w14:paraId="65FEF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01"/>
              <w:jc w:val="left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zh-TW"/>
              </w:rPr>
              <w:t>（四）加盖公章的《商品住宅专项维修资金单位及经办人注册、信息变更、注销申请表》</w:t>
            </w:r>
          </w:p>
          <w:p w14:paraId="386C2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zh-TW"/>
              </w:rPr>
              <w:t>二、物业区域关联</w:t>
            </w:r>
          </w:p>
          <w:p w14:paraId="3DB19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  <w:lang w:val="zh-TW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val="zh-TW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zh-TW"/>
              </w:rPr>
              <w:t>（一）住建房管部门开具的物业服务合同备案材料</w:t>
            </w:r>
          </w:p>
          <w:p w14:paraId="51D7D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01"/>
              <w:jc w:val="left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zh-TW"/>
              </w:rPr>
              <w:t>（二）《物业服务合同》</w:t>
            </w:r>
          </w:p>
          <w:p w14:paraId="195D0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  <w:lang w:val="zh-TW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val="zh-TW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zh-TW"/>
              </w:rPr>
              <w:t>（三）单位经办人身份证件原件</w:t>
            </w:r>
          </w:p>
          <w:p w14:paraId="63675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zh-TW"/>
              </w:rPr>
              <w:t>三、支取申请</w:t>
            </w:r>
          </w:p>
          <w:p w14:paraId="295C4C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  <w:lang w:val="zh-TW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val="zh-TW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zh-TW"/>
              </w:rPr>
              <w:t>（一）非应急支取的，携带材料按照市区住建房管部门要求提供</w:t>
            </w:r>
          </w:p>
          <w:p w14:paraId="73E16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  <w:lang w:val="zh-TW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lang w:val="zh-TW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zh-TW"/>
              </w:rPr>
              <w:t>（二）应急支取的，提供建委已审批的应急维修使用商品住宅专项维修资金申请</w:t>
            </w:r>
          </w:p>
          <w:p w14:paraId="56F473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zh-TW"/>
              </w:rPr>
              <w:t>（三）应急支取的，提供《北京市住房资金管理中心专项维修资金分摊明细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zh-TW"/>
              </w:rPr>
              <w:t>业主签字确认表》</w:t>
            </w:r>
          </w:p>
          <w:p w14:paraId="3E0E9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zh-TW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zh-TW"/>
              </w:rPr>
              <w:t>材料要求：申请材料应完整、真实、清晰，要求签字的须签字，要求盖章的须盖章。</w:t>
            </w:r>
          </w:p>
          <w:p w14:paraId="542A8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zh-TW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zh-TW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3759200</wp:posOffset>
                  </wp:positionH>
                  <wp:positionV relativeFrom="paragraph">
                    <wp:posOffset>267970</wp:posOffset>
                  </wp:positionV>
                  <wp:extent cx="922020" cy="937260"/>
                  <wp:effectExtent l="0" t="0" r="7620" b="7620"/>
                  <wp:wrapSquare wrapText="bothSides"/>
                  <wp:docPr id="36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020" cy="93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zh-TW"/>
              </w:rPr>
              <w:t>注： 此事项可通过网上办理，具体操作可在北京住房公积金网（gjj.beijing.gov.cn）查看。</w:t>
            </w:r>
          </w:p>
          <w:p w14:paraId="71B8F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cs="宋体"/>
                <w:b/>
                <w:color w:val="000000"/>
                <w:kern w:val="0"/>
                <w:sz w:val="26"/>
                <w:szCs w:val="26"/>
                <w:lang w:val="zh-TW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zh-TW"/>
              </w:rPr>
              <w:t xml:space="preserve">具体信息可扫描二维码查询 ：    </w:t>
            </w:r>
            <w:r>
              <w:rPr>
                <w:rFonts w:ascii="宋体" w:hAnsi="宋体" w:cs="宋体"/>
                <w:b/>
                <w:color w:val="000000"/>
                <w:kern w:val="0"/>
                <w:sz w:val="26"/>
                <w:szCs w:val="26"/>
              </w:rPr>
              <w:t xml:space="preserve"> </w:t>
            </w:r>
          </w:p>
          <w:p w14:paraId="10A47C3C">
            <w:pPr>
              <w:pStyle w:val="13"/>
              <w:spacing w:line="432" w:lineRule="exact"/>
              <w:rPr>
                <w:rFonts w:ascii="仿宋_GB2312" w:eastAsia="仿宋_GB2312"/>
                <w:color w:val="000000"/>
                <w:sz w:val="10"/>
                <w:szCs w:val="10"/>
                <w:lang w:eastAsia="zh-CN"/>
              </w:rPr>
            </w:pPr>
          </w:p>
          <w:p w14:paraId="48FB0A82">
            <w:pPr>
              <w:pStyle w:val="13"/>
              <w:spacing w:line="432" w:lineRule="exact"/>
              <w:rPr>
                <w:rFonts w:ascii="仿宋_GB2312" w:eastAsia="仿宋_GB2312"/>
                <w:color w:val="000000"/>
                <w:sz w:val="10"/>
                <w:szCs w:val="10"/>
                <w:lang w:eastAsia="zh-CN"/>
              </w:rPr>
            </w:pPr>
          </w:p>
          <w:p w14:paraId="4B7E3314">
            <w:pPr>
              <w:pStyle w:val="13"/>
              <w:spacing w:line="432" w:lineRule="exact"/>
              <w:rPr>
                <w:rFonts w:ascii="仿宋_GB2312" w:eastAsia="仿宋_GB2312"/>
                <w:color w:val="000000"/>
                <w:sz w:val="10"/>
                <w:szCs w:val="10"/>
                <w:lang w:eastAsia="zh-CN"/>
              </w:rPr>
            </w:pPr>
          </w:p>
        </w:tc>
      </w:tr>
      <w:tr w14:paraId="164C5BD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93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8C4B403">
            <w:pPr>
              <w:pStyle w:val="13"/>
              <w:spacing w:line="36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事项申请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材料提交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途径</w:t>
            </w:r>
          </w:p>
        </w:tc>
        <w:tc>
          <w:tcPr>
            <w:tcW w:w="79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D69307">
            <w:pPr>
              <w:pStyle w:val="13"/>
              <w:spacing w:line="360" w:lineRule="exact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网上提交（）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窗口提交（）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邮寄提交（）</w:t>
            </w:r>
            <w:r>
              <w:rPr>
                <w:b/>
                <w:color w:val="000000"/>
              </w:rPr>
              <w:t xml:space="preserve"> </w:t>
            </w:r>
          </w:p>
          <w:p w14:paraId="6632F905">
            <w:pPr>
              <w:pStyle w:val="13"/>
              <w:spacing w:line="360" w:lineRule="exact"/>
              <w:rPr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进入网上业务平台或邮</w:t>
            </w:r>
            <w:r>
              <w:rPr>
                <w:rFonts w:hint="eastAsia"/>
                <w:b/>
                <w:color w:val="000000"/>
                <w:lang w:eastAsia="zh-CN"/>
              </w:rPr>
              <w:t>寄</w:t>
            </w:r>
            <w:r>
              <w:rPr>
                <w:rFonts w:hint="eastAsia"/>
                <w:b/>
                <w:color w:val="000000"/>
              </w:rPr>
              <w:t>提交地址可通过登录</w:t>
            </w:r>
            <w:r>
              <w:rPr>
                <w:rFonts w:hint="eastAsia"/>
                <w:b/>
                <w:color w:val="000000"/>
                <w:sz w:val="24"/>
                <w:szCs w:val="24"/>
              </w:rPr>
              <w:t>北京住房公积金网（</w:t>
            </w:r>
            <w:r>
              <w:fldChar w:fldCharType="begin"/>
            </w:r>
            <w:r>
              <w:instrText xml:space="preserve"> HYPERLINK "http://gjj.beijing.gov.cn" </w:instrText>
            </w:r>
            <w:r>
              <w:fldChar w:fldCharType="separate"/>
            </w:r>
            <w:r>
              <w:rPr>
                <w:rStyle w:val="10"/>
                <w:rFonts w:cs="微软雅黑"/>
                <w:b/>
                <w:sz w:val="24"/>
                <w:szCs w:val="24"/>
              </w:rPr>
              <w:t>http://gjj.beijing.gov.cn</w:t>
            </w:r>
            <w:r>
              <w:rPr>
                <w:rStyle w:val="10"/>
                <w:rFonts w:cs="微软雅黑"/>
                <w:b/>
                <w:sz w:val="24"/>
                <w:szCs w:val="24"/>
              </w:rPr>
              <w:fldChar w:fldCharType="end"/>
            </w:r>
            <w:r>
              <w:rPr>
                <w:rFonts w:hint="eastAsia"/>
                <w:b/>
                <w:color w:val="000000"/>
                <w:sz w:val="24"/>
                <w:szCs w:val="24"/>
              </w:rPr>
              <w:t>）详细查询、了解</w:t>
            </w:r>
            <w:r>
              <w:rPr>
                <w:rFonts w:hint="eastAsia"/>
                <w:b/>
                <w:color w:val="000000"/>
              </w:rPr>
              <w:t>。</w:t>
            </w:r>
          </w:p>
        </w:tc>
      </w:tr>
    </w:tbl>
    <w:p w14:paraId="563A0671">
      <w:pPr>
        <w:rPr>
          <w:rFonts w:hint="eastAsia"/>
          <w:lang w:val="en-US" w:eastAsia="zh-CN"/>
        </w:rPr>
      </w:pPr>
    </w:p>
    <w:p w14:paraId="384AB560">
      <w:pPr>
        <w:pStyle w:val="12"/>
        <w:spacing w:line="560" w:lineRule="exact"/>
        <w:ind w:firstLine="0"/>
        <w:jc w:val="center"/>
        <w:rPr>
          <w:rFonts w:ascii="方正小标宋简体" w:hAnsi="方正小标宋简体" w:eastAsia="方正小标宋简体" w:cs="方正小标宋简体"/>
          <w:color w:val="00000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</w:rPr>
        <w:t>北京</w:t>
      </w:r>
      <w:r>
        <w:rPr>
          <w:rFonts w:hint="eastAsia" w:ascii="方正小标宋简体" w:hAnsi="方正小标宋简体" w:eastAsia="方正小标宋简体" w:cs="方正小标宋简体"/>
          <w:color w:val="000000"/>
          <w:lang w:eastAsia="zh-CN"/>
        </w:rPr>
        <w:t>住房公积金管理中心</w:t>
      </w:r>
    </w:p>
    <w:p w14:paraId="511E86DD">
      <w:pPr>
        <w:pStyle w:val="12"/>
        <w:spacing w:line="560" w:lineRule="exact"/>
        <w:ind w:firstLine="0"/>
        <w:jc w:val="center"/>
        <w:rPr>
          <w:rFonts w:ascii="方正小标宋简体" w:hAnsi="方正小标宋简体" w:eastAsia="方正小标宋简体" w:cs="方正小标宋简体"/>
          <w:color w:val="00000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lang w:eastAsia="zh-CN"/>
        </w:rPr>
        <w:t>（北京市住房资金管理中心）</w:t>
      </w:r>
    </w:p>
    <w:p w14:paraId="07A04B11">
      <w:pPr>
        <w:pStyle w:val="12"/>
        <w:spacing w:line="560" w:lineRule="exact"/>
        <w:ind w:firstLine="0"/>
        <w:jc w:val="center"/>
        <w:rPr>
          <w:rFonts w:ascii="方正小标宋简体" w:hAnsi="方正小标宋简体" w:eastAsia="方正小标宋简体" w:cs="方正小标宋简体"/>
          <w:color w:val="00000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</w:rPr>
        <w:t>政务服务事项一次性告知通知书</w:t>
      </w:r>
      <w:r>
        <w:rPr>
          <w:rFonts w:ascii="方正小标宋简体" w:hAnsi="方正小标宋简体" w:eastAsia="方正小标宋简体" w:cs="方正小标宋简体"/>
          <w:color w:val="000000"/>
          <w:lang w:val="en-US" w:eastAsia="zh-CN"/>
        </w:rPr>
        <w:t>(3-</w:t>
      </w:r>
      <w:r>
        <w:rPr>
          <w:rFonts w:hint="eastAsia" w:ascii="方正小标宋简体" w:hAnsi="方正小标宋简体" w:eastAsia="方正小标宋简体" w:cs="方正小标宋简体"/>
          <w:color w:val="000000"/>
          <w:lang w:val="en-US" w:eastAsia="zh-CN"/>
        </w:rPr>
        <w:t>6</w:t>
      </w:r>
      <w:r>
        <w:rPr>
          <w:rFonts w:ascii="方正小标宋简体" w:hAnsi="方正小标宋简体" w:eastAsia="方正小标宋简体" w:cs="方正小标宋简体"/>
          <w:color w:val="000000"/>
          <w:lang w:val="en-US" w:eastAsia="zh-CN"/>
        </w:rPr>
        <w:t>)</w:t>
      </w:r>
    </w:p>
    <w:p w14:paraId="17033325">
      <w:pPr>
        <w:pStyle w:val="12"/>
        <w:spacing w:line="560" w:lineRule="exact"/>
        <w:ind w:firstLine="0"/>
        <w:jc w:val="center"/>
        <w:rPr>
          <w:rFonts w:ascii="方正小标宋简体" w:hAnsi="方正小标宋简体" w:eastAsia="方正小标宋简体" w:cs="方正小标宋简体"/>
          <w:color w:val="000000"/>
        </w:rPr>
      </w:pPr>
    </w:p>
    <w:tbl>
      <w:tblPr>
        <w:tblStyle w:val="6"/>
        <w:tblW w:w="9100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29"/>
        <w:gridCol w:w="1904"/>
        <w:gridCol w:w="1073"/>
        <w:gridCol w:w="744"/>
        <w:gridCol w:w="1241"/>
        <w:gridCol w:w="1134"/>
        <w:gridCol w:w="1875"/>
      </w:tblGrid>
      <w:tr w14:paraId="05BB098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55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ED29B5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服务事项</w:t>
            </w:r>
          </w:p>
          <w:p w14:paraId="4DE65777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名</w:t>
            </w:r>
            <w:r>
              <w:rPr>
                <w:b/>
                <w:color w:val="000000"/>
                <w:lang w:eastAsia="zh-CN"/>
              </w:rPr>
              <w:t xml:space="preserve">    </w:t>
            </w:r>
            <w:r>
              <w:rPr>
                <w:rFonts w:hint="eastAsia"/>
                <w:b/>
                <w:color w:val="000000"/>
                <w:lang w:eastAsia="zh-CN"/>
              </w:rPr>
              <w:t>称</w:t>
            </w:r>
          </w:p>
        </w:tc>
        <w:tc>
          <w:tcPr>
            <w:tcW w:w="372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B147FB">
            <w:pPr>
              <w:pStyle w:val="13"/>
              <w:spacing w:line="432" w:lineRule="exact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商品住宅专项维修资金单位信息变更</w:t>
            </w:r>
          </w:p>
          <w:p w14:paraId="5175A2D9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1CD0154">
            <w:pPr>
              <w:pStyle w:val="13"/>
              <w:spacing w:line="432" w:lineRule="exact"/>
              <w:rPr>
                <w:b/>
                <w:color w:val="000000"/>
                <w:sz w:val="10"/>
                <w:szCs w:val="10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办理时限</w:t>
            </w:r>
          </w:p>
        </w:tc>
        <w:tc>
          <w:tcPr>
            <w:tcW w:w="300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4D4724">
            <w:pPr>
              <w:rPr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6"/>
                <w:szCs w:val="26"/>
                <w:lang w:val="zh-TW"/>
              </w:rPr>
              <w:t>即时办结</w:t>
            </w:r>
          </w:p>
        </w:tc>
      </w:tr>
      <w:tr w14:paraId="227BCFB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5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39F158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告知人</w:t>
            </w:r>
          </w:p>
          <w:p w14:paraId="6F2A96D1">
            <w:pPr>
              <w:rPr>
                <w:rFonts w:ascii="宋体" w:cs="宋体"/>
                <w:b/>
                <w:color w:val="000000"/>
                <w:kern w:val="0"/>
                <w:sz w:val="26"/>
                <w:szCs w:val="26"/>
                <w:lang w:val="zh-TW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6F9CA6">
            <w:pPr>
              <w:rPr>
                <w:rFonts w:ascii="宋体" w:cs="宋体"/>
                <w:b/>
                <w:color w:val="000000"/>
                <w:kern w:val="0"/>
                <w:sz w:val="26"/>
                <w:szCs w:val="26"/>
                <w:lang w:val="zh-TW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5B3D26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咨询电话</w:t>
            </w:r>
            <w:r>
              <w:rPr>
                <w:b/>
                <w:color w:val="000000"/>
                <w:lang w:eastAsia="zh-CN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7BF6DB3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C33CB8D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告知时间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D7AAFE9">
            <w:pPr>
              <w:rPr>
                <w:color w:val="000000"/>
                <w:sz w:val="10"/>
                <w:szCs w:val="10"/>
              </w:rPr>
            </w:pPr>
          </w:p>
        </w:tc>
      </w:tr>
      <w:tr w14:paraId="4F57F70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38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98160C6">
            <w:pPr>
              <w:pStyle w:val="13"/>
              <w:spacing w:after="320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需要提交</w:t>
            </w:r>
          </w:p>
          <w:p w14:paraId="20191ADC">
            <w:pPr>
              <w:pStyle w:val="13"/>
              <w:spacing w:after="320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的材料及</w:t>
            </w:r>
          </w:p>
          <w:p w14:paraId="5064F037">
            <w:pPr>
              <w:pStyle w:val="13"/>
              <w:spacing w:after="320"/>
              <w:rPr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材料要求</w:t>
            </w:r>
          </w:p>
        </w:tc>
        <w:tc>
          <w:tcPr>
            <w:tcW w:w="7971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1436C4A">
            <w:pPr>
              <w:spacing w:line="500" w:lineRule="exact"/>
              <w:jc w:val="left"/>
              <w:rPr>
                <w:rFonts w:ascii="宋体" w:cs="宋体"/>
                <w:color w:val="000000"/>
                <w:kern w:val="0"/>
                <w:sz w:val="28"/>
                <w:szCs w:val="28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zh-TW"/>
              </w:rPr>
              <w:t>需提交的材料：</w:t>
            </w:r>
          </w:p>
          <w:p w14:paraId="71DF3618">
            <w:pPr>
              <w:spacing w:line="500" w:lineRule="exact"/>
              <w:ind w:firstLine="570"/>
              <w:jc w:val="left"/>
              <w:rPr>
                <w:rFonts w:ascii="宋体" w:cs="宋体"/>
                <w:color w:val="000000"/>
                <w:kern w:val="0"/>
                <w:sz w:val="28"/>
                <w:szCs w:val="28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zh-TW"/>
              </w:rPr>
              <w:t>一、加盖公章的《北京市住房资金管理中心住宅专项维修资金业务申请单》</w:t>
            </w:r>
          </w:p>
          <w:p w14:paraId="188C5BB8">
            <w:pPr>
              <w:spacing w:line="500" w:lineRule="exact"/>
              <w:ind w:firstLine="570"/>
              <w:jc w:val="left"/>
              <w:rPr>
                <w:rFonts w:ascii="宋体" w:cs="宋体"/>
                <w:color w:val="000000"/>
                <w:kern w:val="0"/>
                <w:sz w:val="28"/>
                <w:szCs w:val="28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zh-TW"/>
              </w:rPr>
              <w:t>二、加载有统一社会信用代码的营业执照（副本）</w:t>
            </w:r>
          </w:p>
          <w:p w14:paraId="2E98C56F">
            <w:pPr>
              <w:spacing w:line="500" w:lineRule="exact"/>
              <w:ind w:firstLine="570"/>
              <w:jc w:val="left"/>
              <w:rPr>
                <w:rFonts w:ascii="宋体" w:cs="宋体"/>
                <w:kern w:val="0"/>
                <w:sz w:val="28"/>
                <w:szCs w:val="28"/>
                <w:lang w:val="zh-TW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zh-TW"/>
              </w:rPr>
              <w:t>三、加盖公章的《商品住宅专项维修资金单位及经办人注册、信息变更、注销申请表》</w:t>
            </w:r>
          </w:p>
          <w:p w14:paraId="6613B01C">
            <w:pPr>
              <w:spacing w:line="500" w:lineRule="exact"/>
              <w:ind w:firstLine="57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四、法人（负责人）变更的，还需法定代表人（负责人）身份证，单位经办人发生变化的，提供新单位经办人身份证</w:t>
            </w:r>
          </w:p>
          <w:p w14:paraId="4F1C56BF">
            <w:pPr>
              <w:spacing w:line="500" w:lineRule="exact"/>
              <w:ind w:firstLine="570"/>
              <w:jc w:val="left"/>
              <w:rPr>
                <w:rFonts w:ascii="宋体" w:cs="宋体"/>
                <w:color w:val="000000"/>
                <w:kern w:val="0"/>
                <w:sz w:val="28"/>
                <w:szCs w:val="28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zh-TW"/>
              </w:rPr>
              <w:t>材料要求：申请材料应完整、真实、清晰，要求签字的须签字，要求盖章的须盖章。</w:t>
            </w:r>
          </w:p>
          <w:p w14:paraId="0C01ED95">
            <w:pPr>
              <w:spacing w:line="500" w:lineRule="exact"/>
              <w:ind w:firstLine="570"/>
              <w:jc w:val="left"/>
              <w:rPr>
                <w:rFonts w:ascii="宋体" w:cs="宋体"/>
                <w:color w:val="000000"/>
                <w:kern w:val="0"/>
                <w:sz w:val="28"/>
                <w:szCs w:val="28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zh-TW"/>
              </w:rPr>
              <w:t>注：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  <w:lang w:val="zh-TW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zh-TW"/>
              </w:rPr>
              <w:t>此事项可通过网上办理，具体操作可在北京住房公积金网（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  <w:lang w:val="zh-TW"/>
              </w:rPr>
              <w:t>gjj.beijing.gov.cn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zh-TW"/>
              </w:rPr>
              <w:t>）查看。</w:t>
            </w:r>
          </w:p>
          <w:p w14:paraId="2B8D2816">
            <w:pPr>
              <w:spacing w:line="500" w:lineRule="exact"/>
              <w:ind w:firstLine="570"/>
              <w:jc w:val="left"/>
              <w:rPr>
                <w:rFonts w:ascii="宋体" w:cs="宋体"/>
                <w:b/>
                <w:color w:val="000000"/>
                <w:kern w:val="0"/>
                <w:sz w:val="26"/>
                <w:szCs w:val="26"/>
                <w:lang w:val="zh-TW"/>
              </w:rPr>
            </w:pPr>
            <w: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3416300</wp:posOffset>
                  </wp:positionH>
                  <wp:positionV relativeFrom="paragraph">
                    <wp:posOffset>222250</wp:posOffset>
                  </wp:positionV>
                  <wp:extent cx="967740" cy="944880"/>
                  <wp:effectExtent l="0" t="0" r="7620" b="0"/>
                  <wp:wrapSquare wrapText="bothSides"/>
                  <wp:docPr id="38" name="图片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74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具体信息可扫描二维码查询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：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cs="宋体"/>
                <w:b/>
                <w:color w:val="000000"/>
                <w:kern w:val="0"/>
                <w:sz w:val="26"/>
                <w:szCs w:val="26"/>
              </w:rPr>
              <w:t xml:space="preserve">    </w:t>
            </w:r>
          </w:p>
          <w:p w14:paraId="64FC7F92">
            <w:pPr>
              <w:pStyle w:val="13"/>
              <w:spacing w:line="432" w:lineRule="exact"/>
              <w:rPr>
                <w:rFonts w:ascii="仿宋_GB2312" w:eastAsia="仿宋_GB2312"/>
                <w:color w:val="000000"/>
                <w:sz w:val="10"/>
                <w:szCs w:val="10"/>
                <w:lang w:eastAsia="zh-CN"/>
              </w:rPr>
            </w:pPr>
          </w:p>
          <w:p w14:paraId="433496C0">
            <w:pPr>
              <w:pStyle w:val="13"/>
              <w:spacing w:line="432" w:lineRule="exact"/>
              <w:rPr>
                <w:rFonts w:ascii="仿宋_GB2312" w:eastAsia="仿宋_GB2312"/>
                <w:color w:val="000000"/>
                <w:sz w:val="10"/>
                <w:szCs w:val="10"/>
                <w:lang w:eastAsia="zh-CN"/>
              </w:rPr>
            </w:pPr>
          </w:p>
          <w:p w14:paraId="17803CFC">
            <w:pPr>
              <w:pStyle w:val="13"/>
              <w:spacing w:line="432" w:lineRule="exact"/>
              <w:rPr>
                <w:rFonts w:ascii="仿宋_GB2312" w:eastAsia="仿宋_GB2312"/>
                <w:color w:val="000000"/>
                <w:sz w:val="10"/>
                <w:szCs w:val="10"/>
                <w:lang w:eastAsia="zh-CN"/>
              </w:rPr>
            </w:pPr>
          </w:p>
        </w:tc>
      </w:tr>
      <w:tr w14:paraId="1CC9090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93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50975BB">
            <w:pPr>
              <w:pStyle w:val="13"/>
              <w:spacing w:line="36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事项申请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材料提交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途径</w:t>
            </w:r>
          </w:p>
        </w:tc>
        <w:tc>
          <w:tcPr>
            <w:tcW w:w="79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9E1CD7">
            <w:pPr>
              <w:pStyle w:val="13"/>
              <w:spacing w:line="360" w:lineRule="exact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网上提交（）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窗口提交（）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邮寄提交（）</w:t>
            </w:r>
            <w:r>
              <w:rPr>
                <w:b/>
                <w:color w:val="000000"/>
              </w:rPr>
              <w:t xml:space="preserve"> </w:t>
            </w:r>
          </w:p>
          <w:p w14:paraId="46D2C29F">
            <w:pPr>
              <w:pStyle w:val="13"/>
              <w:spacing w:line="360" w:lineRule="exact"/>
              <w:rPr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进入网上业务平台或邮</w:t>
            </w:r>
            <w:r>
              <w:rPr>
                <w:rFonts w:hint="eastAsia"/>
                <w:b/>
                <w:color w:val="000000"/>
                <w:lang w:eastAsia="zh-CN"/>
              </w:rPr>
              <w:t>寄</w:t>
            </w:r>
            <w:r>
              <w:rPr>
                <w:rFonts w:hint="eastAsia"/>
                <w:b/>
                <w:color w:val="000000"/>
              </w:rPr>
              <w:t>提交地址可通过登录</w:t>
            </w:r>
            <w:r>
              <w:rPr>
                <w:rFonts w:hint="eastAsia"/>
                <w:b/>
                <w:color w:val="000000"/>
                <w:sz w:val="24"/>
                <w:szCs w:val="24"/>
              </w:rPr>
              <w:t>北京住房公积金网（</w:t>
            </w:r>
            <w:r>
              <w:fldChar w:fldCharType="begin"/>
            </w:r>
            <w:r>
              <w:instrText xml:space="preserve"> HYPERLINK "http://gjj.beijing.gov.cn" </w:instrText>
            </w:r>
            <w:r>
              <w:fldChar w:fldCharType="separate"/>
            </w:r>
            <w:r>
              <w:rPr>
                <w:rStyle w:val="10"/>
                <w:rFonts w:cs="微软雅黑"/>
                <w:b/>
                <w:sz w:val="24"/>
                <w:szCs w:val="24"/>
              </w:rPr>
              <w:t>http://gjj.beijing.gov.cn</w:t>
            </w:r>
            <w:r>
              <w:rPr>
                <w:rStyle w:val="10"/>
                <w:rFonts w:cs="微软雅黑"/>
                <w:b/>
                <w:sz w:val="24"/>
                <w:szCs w:val="24"/>
              </w:rPr>
              <w:fldChar w:fldCharType="end"/>
            </w:r>
            <w:r>
              <w:rPr>
                <w:rFonts w:hint="eastAsia"/>
                <w:b/>
                <w:color w:val="000000"/>
                <w:sz w:val="24"/>
                <w:szCs w:val="24"/>
              </w:rPr>
              <w:t>）详细查询、了解</w:t>
            </w:r>
            <w:r>
              <w:rPr>
                <w:rFonts w:hint="eastAsia"/>
                <w:b/>
                <w:color w:val="000000"/>
              </w:rPr>
              <w:t>。</w:t>
            </w:r>
          </w:p>
        </w:tc>
      </w:tr>
    </w:tbl>
    <w:p w14:paraId="29B96740">
      <w:pPr>
        <w:pStyle w:val="12"/>
        <w:spacing w:line="560" w:lineRule="exact"/>
        <w:ind w:firstLine="0"/>
        <w:jc w:val="center"/>
        <w:rPr>
          <w:rFonts w:ascii="方正小标宋简体" w:hAnsi="方正小标宋简体" w:eastAsia="方正小标宋简体" w:cs="方正小标宋简体"/>
          <w:color w:val="00000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</w:rPr>
        <w:t>北京</w:t>
      </w:r>
      <w:r>
        <w:rPr>
          <w:rFonts w:hint="eastAsia" w:ascii="方正小标宋简体" w:hAnsi="方正小标宋简体" w:eastAsia="方正小标宋简体" w:cs="方正小标宋简体"/>
          <w:color w:val="000000"/>
          <w:lang w:eastAsia="zh-CN"/>
        </w:rPr>
        <w:t>住房公积金管理中心</w:t>
      </w:r>
    </w:p>
    <w:p w14:paraId="4D92C3C5">
      <w:pPr>
        <w:pStyle w:val="12"/>
        <w:spacing w:line="560" w:lineRule="exact"/>
        <w:ind w:firstLine="0"/>
        <w:jc w:val="center"/>
        <w:rPr>
          <w:rFonts w:ascii="方正小标宋简体" w:hAnsi="方正小标宋简体" w:eastAsia="方正小标宋简体" w:cs="方正小标宋简体"/>
          <w:color w:val="00000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lang w:eastAsia="zh-CN"/>
        </w:rPr>
        <w:t>（北京市住房资金管理中心）</w:t>
      </w:r>
    </w:p>
    <w:p w14:paraId="74F82D3D">
      <w:pPr>
        <w:pStyle w:val="12"/>
        <w:spacing w:line="560" w:lineRule="exact"/>
        <w:ind w:firstLine="0"/>
        <w:jc w:val="center"/>
        <w:rPr>
          <w:rFonts w:ascii="方正小标宋简体" w:hAnsi="方正小标宋简体" w:eastAsia="方正小标宋简体" w:cs="方正小标宋简体"/>
          <w:color w:val="00000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</w:rPr>
        <w:t>政务服务事项一次性告知通知书</w:t>
      </w:r>
      <w:r>
        <w:rPr>
          <w:rFonts w:ascii="方正小标宋简体" w:hAnsi="方正小标宋简体" w:eastAsia="方正小标宋简体" w:cs="方正小标宋简体"/>
          <w:color w:val="000000"/>
          <w:lang w:val="en-US" w:eastAsia="zh-CN"/>
        </w:rPr>
        <w:t>(3-</w:t>
      </w:r>
      <w:r>
        <w:rPr>
          <w:rFonts w:hint="eastAsia" w:ascii="方正小标宋简体" w:hAnsi="方正小标宋简体" w:eastAsia="方正小标宋简体" w:cs="方正小标宋简体"/>
          <w:color w:val="000000"/>
          <w:lang w:val="en-US" w:eastAsia="zh-CN"/>
        </w:rPr>
        <w:t>7</w:t>
      </w:r>
      <w:r>
        <w:rPr>
          <w:rFonts w:ascii="方正小标宋简体" w:hAnsi="方正小标宋简体" w:eastAsia="方正小标宋简体" w:cs="方正小标宋简体"/>
          <w:color w:val="000000"/>
          <w:lang w:val="en-US" w:eastAsia="zh-CN"/>
        </w:rPr>
        <w:t>)</w:t>
      </w:r>
    </w:p>
    <w:p w14:paraId="2AD34156">
      <w:pPr>
        <w:pStyle w:val="12"/>
        <w:spacing w:line="560" w:lineRule="exact"/>
        <w:ind w:firstLine="0"/>
        <w:jc w:val="center"/>
        <w:rPr>
          <w:rFonts w:ascii="方正小标宋简体" w:hAnsi="方正小标宋简体" w:eastAsia="方正小标宋简体" w:cs="方正小标宋简体"/>
          <w:color w:val="000000"/>
        </w:rPr>
      </w:pPr>
    </w:p>
    <w:tbl>
      <w:tblPr>
        <w:tblStyle w:val="6"/>
        <w:tblW w:w="9100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29"/>
        <w:gridCol w:w="1904"/>
        <w:gridCol w:w="1073"/>
        <w:gridCol w:w="744"/>
        <w:gridCol w:w="1241"/>
        <w:gridCol w:w="1134"/>
        <w:gridCol w:w="1875"/>
      </w:tblGrid>
      <w:tr w14:paraId="6DCC360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55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270333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服务事项</w:t>
            </w:r>
          </w:p>
          <w:p w14:paraId="2E1E550C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名</w:t>
            </w:r>
            <w:r>
              <w:rPr>
                <w:b/>
                <w:color w:val="000000"/>
                <w:lang w:eastAsia="zh-CN"/>
              </w:rPr>
              <w:t xml:space="preserve">    </w:t>
            </w:r>
            <w:r>
              <w:rPr>
                <w:rFonts w:hint="eastAsia"/>
                <w:b/>
                <w:color w:val="000000"/>
                <w:lang w:eastAsia="zh-CN"/>
              </w:rPr>
              <w:t>称</w:t>
            </w:r>
          </w:p>
        </w:tc>
        <w:tc>
          <w:tcPr>
            <w:tcW w:w="372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1B9A91">
            <w:pPr>
              <w:pStyle w:val="13"/>
              <w:spacing w:line="432" w:lineRule="exact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商品住宅专项维修资金楼盘信息变更</w:t>
            </w:r>
          </w:p>
          <w:p w14:paraId="4AAE01EF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DEAC6FE">
            <w:pPr>
              <w:pStyle w:val="13"/>
              <w:spacing w:line="432" w:lineRule="exact"/>
              <w:rPr>
                <w:b/>
                <w:color w:val="000000"/>
                <w:sz w:val="10"/>
                <w:szCs w:val="10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办理时限</w:t>
            </w:r>
          </w:p>
        </w:tc>
        <w:tc>
          <w:tcPr>
            <w:tcW w:w="300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60A45D9">
            <w:pPr>
              <w:rPr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6"/>
                <w:szCs w:val="26"/>
                <w:lang w:val="zh-TW"/>
              </w:rPr>
              <w:t>即时办结</w:t>
            </w:r>
          </w:p>
        </w:tc>
      </w:tr>
      <w:tr w14:paraId="5CC04B0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5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5CF07C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告知人</w:t>
            </w:r>
          </w:p>
          <w:p w14:paraId="175A66BF">
            <w:pPr>
              <w:rPr>
                <w:rFonts w:ascii="宋体" w:cs="宋体"/>
                <w:b/>
                <w:color w:val="000000"/>
                <w:kern w:val="0"/>
                <w:sz w:val="26"/>
                <w:szCs w:val="26"/>
                <w:lang w:val="zh-TW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8D612CF">
            <w:pPr>
              <w:rPr>
                <w:rFonts w:ascii="宋体" w:cs="宋体"/>
                <w:b/>
                <w:color w:val="000000"/>
                <w:kern w:val="0"/>
                <w:sz w:val="26"/>
                <w:szCs w:val="26"/>
                <w:lang w:val="zh-TW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C473982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咨询电话</w:t>
            </w:r>
            <w:r>
              <w:rPr>
                <w:b/>
                <w:color w:val="000000"/>
                <w:lang w:eastAsia="zh-CN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A13FC1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8F44888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告知时间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27E599">
            <w:pPr>
              <w:rPr>
                <w:color w:val="000000"/>
                <w:sz w:val="10"/>
                <w:szCs w:val="10"/>
              </w:rPr>
            </w:pPr>
          </w:p>
        </w:tc>
      </w:tr>
      <w:tr w14:paraId="2D7E82D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38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DE9A693">
            <w:pPr>
              <w:pStyle w:val="13"/>
              <w:spacing w:after="320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需要提交</w:t>
            </w:r>
          </w:p>
          <w:p w14:paraId="04AF8843">
            <w:pPr>
              <w:pStyle w:val="13"/>
              <w:spacing w:after="320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的材料及</w:t>
            </w:r>
          </w:p>
          <w:p w14:paraId="4EB8472B">
            <w:pPr>
              <w:pStyle w:val="13"/>
              <w:spacing w:after="320"/>
              <w:rPr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材料要求</w:t>
            </w:r>
          </w:p>
        </w:tc>
        <w:tc>
          <w:tcPr>
            <w:tcW w:w="7971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4DEE055">
            <w:pPr>
              <w:spacing w:line="560" w:lineRule="exact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val="zh-TW"/>
              </w:rPr>
              <w:t>需提交的材料：</w:t>
            </w:r>
          </w:p>
          <w:p w14:paraId="4D46CD9C">
            <w:pPr>
              <w:numPr>
                <w:ilvl w:val="0"/>
                <w:numId w:val="1"/>
              </w:numPr>
              <w:spacing w:line="560" w:lineRule="exact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val="zh-TW"/>
              </w:rPr>
              <w:t>北京市住房资金管理中心住宅专项维修资金业务申请单</w:t>
            </w:r>
          </w:p>
          <w:p w14:paraId="7838B388">
            <w:pPr>
              <w:numPr>
                <w:ilvl w:val="0"/>
                <w:numId w:val="1"/>
              </w:numPr>
              <w:spacing w:line="560" w:lineRule="exact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val="zh-TW"/>
              </w:rPr>
              <w:t>变更信息的材料</w:t>
            </w:r>
          </w:p>
          <w:p w14:paraId="02604256">
            <w:pPr>
              <w:spacing w:line="560" w:lineRule="exact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val="zh-TW"/>
              </w:rPr>
              <w:t>材料要求：申请材料应完整、真实、清晰，要求签字的须签字，要求盖章的须盖章。</w:t>
            </w:r>
          </w:p>
          <w:p w14:paraId="681C878A">
            <w:pPr>
              <w:spacing w:line="560" w:lineRule="exact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val="zh-TW"/>
              </w:rPr>
              <w:t>注：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  <w:lang w:val="zh-TW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val="zh-TW"/>
              </w:rPr>
              <w:t>此事项可通过网上办理，具体操作可在北京住房公积金网（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  <w:lang w:val="zh-TW"/>
              </w:rPr>
              <w:t>gjj.beijing.gov.cn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  <w:lang w:val="zh-TW"/>
              </w:rPr>
              <w:t>）查看。</w:t>
            </w:r>
          </w:p>
          <w:p w14:paraId="4CF767A1">
            <w:pPr>
              <w:spacing w:line="560" w:lineRule="exact"/>
              <w:jc w:val="left"/>
              <w:rPr>
                <w:rFonts w:ascii="宋体" w:cs="宋体"/>
                <w:b/>
                <w:color w:val="000000"/>
                <w:kern w:val="0"/>
                <w:sz w:val="26"/>
                <w:szCs w:val="26"/>
                <w:lang w:val="zh-TW"/>
              </w:rPr>
            </w:pPr>
            <w: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2931160</wp:posOffset>
                  </wp:positionH>
                  <wp:positionV relativeFrom="paragraph">
                    <wp:posOffset>339090</wp:posOffset>
                  </wp:positionV>
                  <wp:extent cx="937260" cy="990600"/>
                  <wp:effectExtent l="0" t="0" r="7620" b="0"/>
                  <wp:wrapSquare wrapText="bothSides"/>
                  <wp:docPr id="39" name="图片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5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26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具体信息可扫描二维码查询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：</w:t>
            </w:r>
            <w:r>
              <w:rPr>
                <w:rFonts w:ascii="宋体" w:hAnsi="宋体" w:cs="宋体"/>
                <w:b/>
                <w:color w:val="000000"/>
                <w:kern w:val="0"/>
                <w:sz w:val="26"/>
                <w:szCs w:val="26"/>
              </w:rPr>
              <w:t xml:space="preserve">     </w:t>
            </w:r>
          </w:p>
          <w:p w14:paraId="105417AF">
            <w:pPr>
              <w:pStyle w:val="13"/>
              <w:spacing w:line="432" w:lineRule="exact"/>
              <w:rPr>
                <w:rFonts w:ascii="仿宋_GB2312" w:eastAsia="仿宋_GB2312"/>
                <w:color w:val="000000"/>
                <w:sz w:val="10"/>
                <w:szCs w:val="10"/>
                <w:lang w:eastAsia="zh-CN"/>
              </w:rPr>
            </w:pPr>
          </w:p>
          <w:p w14:paraId="6A74F8B5">
            <w:pPr>
              <w:pStyle w:val="13"/>
              <w:spacing w:line="432" w:lineRule="exact"/>
              <w:rPr>
                <w:rFonts w:ascii="仿宋_GB2312" w:eastAsia="仿宋_GB2312"/>
                <w:color w:val="000000"/>
                <w:sz w:val="10"/>
                <w:szCs w:val="10"/>
                <w:lang w:eastAsia="zh-CN"/>
              </w:rPr>
            </w:pPr>
          </w:p>
          <w:p w14:paraId="4FFA8B01">
            <w:pPr>
              <w:pStyle w:val="13"/>
              <w:spacing w:line="432" w:lineRule="exact"/>
              <w:rPr>
                <w:rFonts w:ascii="仿宋_GB2312" w:eastAsia="仿宋_GB2312"/>
                <w:color w:val="000000"/>
                <w:sz w:val="10"/>
                <w:szCs w:val="10"/>
                <w:lang w:eastAsia="zh-CN"/>
              </w:rPr>
            </w:pPr>
          </w:p>
        </w:tc>
      </w:tr>
      <w:tr w14:paraId="120A714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93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CC507EC">
            <w:pPr>
              <w:pStyle w:val="13"/>
              <w:spacing w:line="36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事项申请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材料提交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途径</w:t>
            </w:r>
          </w:p>
        </w:tc>
        <w:tc>
          <w:tcPr>
            <w:tcW w:w="79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A2E1B18">
            <w:pPr>
              <w:pStyle w:val="13"/>
              <w:spacing w:line="360" w:lineRule="exact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网上提交（）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窗口提交（）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邮寄提交（）</w:t>
            </w:r>
            <w:r>
              <w:rPr>
                <w:b/>
                <w:color w:val="000000"/>
              </w:rPr>
              <w:t xml:space="preserve"> </w:t>
            </w:r>
          </w:p>
          <w:p w14:paraId="7535EA6A">
            <w:pPr>
              <w:pStyle w:val="13"/>
              <w:spacing w:line="360" w:lineRule="exact"/>
              <w:rPr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进入网上业务平台或邮</w:t>
            </w:r>
            <w:r>
              <w:rPr>
                <w:rFonts w:hint="eastAsia"/>
                <w:b/>
                <w:color w:val="000000"/>
                <w:lang w:eastAsia="zh-CN"/>
              </w:rPr>
              <w:t>寄</w:t>
            </w:r>
            <w:r>
              <w:rPr>
                <w:rFonts w:hint="eastAsia"/>
                <w:b/>
                <w:color w:val="000000"/>
              </w:rPr>
              <w:t>提交地址可通过登录</w:t>
            </w:r>
            <w:r>
              <w:rPr>
                <w:rFonts w:hint="eastAsia"/>
                <w:b/>
                <w:color w:val="000000"/>
                <w:sz w:val="24"/>
                <w:szCs w:val="24"/>
              </w:rPr>
              <w:t>北京住房公积金网（</w:t>
            </w:r>
            <w:r>
              <w:fldChar w:fldCharType="begin"/>
            </w:r>
            <w:r>
              <w:instrText xml:space="preserve"> HYPERLINK "http://gjj.beijing.gov.cn" </w:instrText>
            </w:r>
            <w:r>
              <w:fldChar w:fldCharType="separate"/>
            </w:r>
            <w:r>
              <w:rPr>
                <w:rStyle w:val="10"/>
                <w:rFonts w:cs="微软雅黑"/>
                <w:b/>
                <w:sz w:val="24"/>
                <w:szCs w:val="24"/>
              </w:rPr>
              <w:t>http://gjj.beijing.gov.cn</w:t>
            </w:r>
            <w:r>
              <w:rPr>
                <w:rStyle w:val="10"/>
                <w:rFonts w:cs="微软雅黑"/>
                <w:b/>
                <w:sz w:val="24"/>
                <w:szCs w:val="24"/>
              </w:rPr>
              <w:fldChar w:fldCharType="end"/>
            </w:r>
            <w:r>
              <w:rPr>
                <w:rFonts w:hint="eastAsia"/>
                <w:b/>
                <w:color w:val="000000"/>
                <w:sz w:val="24"/>
                <w:szCs w:val="24"/>
              </w:rPr>
              <w:t>）详细查询、了解</w:t>
            </w:r>
            <w:r>
              <w:rPr>
                <w:rFonts w:hint="eastAsia"/>
                <w:b/>
                <w:color w:val="000000"/>
              </w:rPr>
              <w:t>。</w:t>
            </w:r>
          </w:p>
        </w:tc>
      </w:tr>
    </w:tbl>
    <w:p w14:paraId="24BEEC93">
      <w:pPr>
        <w:pStyle w:val="12"/>
        <w:spacing w:line="560" w:lineRule="exact"/>
        <w:ind w:firstLine="0"/>
        <w:jc w:val="center"/>
        <w:rPr>
          <w:rFonts w:ascii="方正小标宋简体" w:hAnsi="方正小标宋简体" w:eastAsia="方正小标宋简体" w:cs="方正小标宋简体"/>
          <w:color w:val="00000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</w:rPr>
        <w:t>北京</w:t>
      </w:r>
      <w:r>
        <w:rPr>
          <w:rFonts w:hint="eastAsia" w:ascii="方正小标宋简体" w:hAnsi="方正小标宋简体" w:eastAsia="方正小标宋简体" w:cs="方正小标宋简体"/>
          <w:color w:val="000000"/>
          <w:lang w:eastAsia="zh-CN"/>
        </w:rPr>
        <w:t>住房公积金管理中心</w:t>
      </w:r>
    </w:p>
    <w:p w14:paraId="7AAB44DA">
      <w:pPr>
        <w:pStyle w:val="12"/>
        <w:spacing w:line="560" w:lineRule="exact"/>
        <w:ind w:firstLine="0"/>
        <w:jc w:val="center"/>
        <w:rPr>
          <w:rFonts w:ascii="方正小标宋简体" w:hAnsi="方正小标宋简体" w:eastAsia="方正小标宋简体" w:cs="方正小标宋简体"/>
          <w:color w:val="00000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lang w:eastAsia="zh-CN"/>
        </w:rPr>
        <w:t>（北京市住房资金管理中心）</w:t>
      </w:r>
    </w:p>
    <w:p w14:paraId="65C7021F">
      <w:pPr>
        <w:pStyle w:val="12"/>
        <w:spacing w:line="560" w:lineRule="exact"/>
        <w:ind w:firstLine="0"/>
        <w:jc w:val="center"/>
        <w:rPr>
          <w:rFonts w:ascii="方正小标宋简体" w:hAnsi="方正小标宋简体" w:eastAsia="方正小标宋简体" w:cs="方正小标宋简体"/>
          <w:color w:val="00000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</w:rPr>
        <w:t>政务服务事项一次性告知通知书</w:t>
      </w:r>
      <w:r>
        <w:rPr>
          <w:rFonts w:ascii="方正小标宋简体" w:hAnsi="方正小标宋简体" w:eastAsia="方正小标宋简体" w:cs="方正小标宋简体"/>
          <w:color w:val="000000"/>
          <w:lang w:val="en-US" w:eastAsia="zh-CN"/>
        </w:rPr>
        <w:t>(3-</w:t>
      </w:r>
      <w:r>
        <w:rPr>
          <w:rFonts w:hint="eastAsia" w:ascii="方正小标宋简体" w:hAnsi="方正小标宋简体" w:eastAsia="方正小标宋简体" w:cs="方正小标宋简体"/>
          <w:color w:val="000000"/>
          <w:lang w:val="en-US" w:eastAsia="zh-CN"/>
        </w:rPr>
        <w:t>8</w:t>
      </w:r>
      <w:r>
        <w:rPr>
          <w:rFonts w:ascii="方正小标宋简体" w:hAnsi="方正小标宋简体" w:eastAsia="方正小标宋简体" w:cs="方正小标宋简体"/>
          <w:color w:val="000000"/>
          <w:lang w:val="en-US" w:eastAsia="zh-CN"/>
        </w:rPr>
        <w:t>)</w:t>
      </w:r>
    </w:p>
    <w:p w14:paraId="78922707">
      <w:pPr>
        <w:pStyle w:val="12"/>
        <w:spacing w:line="560" w:lineRule="exact"/>
        <w:ind w:firstLine="0"/>
        <w:jc w:val="center"/>
        <w:rPr>
          <w:rFonts w:ascii="方正小标宋简体" w:hAnsi="方正小标宋简体" w:eastAsia="方正小标宋简体" w:cs="方正小标宋简体"/>
          <w:color w:val="000000"/>
        </w:rPr>
      </w:pPr>
    </w:p>
    <w:tbl>
      <w:tblPr>
        <w:tblStyle w:val="6"/>
        <w:tblW w:w="9100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29"/>
        <w:gridCol w:w="1904"/>
        <w:gridCol w:w="1073"/>
        <w:gridCol w:w="744"/>
        <w:gridCol w:w="1241"/>
        <w:gridCol w:w="1134"/>
        <w:gridCol w:w="1875"/>
      </w:tblGrid>
      <w:tr w14:paraId="36EB9ED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55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D749C0C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服务事项</w:t>
            </w:r>
          </w:p>
          <w:p w14:paraId="5FBBF011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名</w:t>
            </w:r>
            <w:r>
              <w:rPr>
                <w:b/>
                <w:color w:val="000000"/>
                <w:lang w:eastAsia="zh-CN"/>
              </w:rPr>
              <w:t xml:space="preserve">    </w:t>
            </w:r>
            <w:r>
              <w:rPr>
                <w:rFonts w:hint="eastAsia"/>
                <w:b/>
                <w:color w:val="000000"/>
                <w:lang w:eastAsia="zh-CN"/>
              </w:rPr>
              <w:t>称</w:t>
            </w:r>
          </w:p>
        </w:tc>
        <w:tc>
          <w:tcPr>
            <w:tcW w:w="372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5DA36BD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bCs/>
                <w:color w:val="000000"/>
              </w:rPr>
              <w:t>商品住宅专项维修资金划转业主大会（业委会）</w:t>
            </w:r>
          </w:p>
        </w:tc>
        <w:tc>
          <w:tcPr>
            <w:tcW w:w="12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A3CAB1">
            <w:pPr>
              <w:pStyle w:val="13"/>
              <w:spacing w:line="432" w:lineRule="exact"/>
              <w:rPr>
                <w:b/>
                <w:color w:val="000000"/>
                <w:sz w:val="10"/>
                <w:szCs w:val="10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办理时限</w:t>
            </w:r>
          </w:p>
        </w:tc>
        <w:tc>
          <w:tcPr>
            <w:tcW w:w="300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CDC7938">
            <w:pPr>
              <w:rPr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6"/>
                <w:szCs w:val="26"/>
                <w:lang w:val="zh-TW"/>
              </w:rPr>
              <w:t>即时办结</w:t>
            </w:r>
          </w:p>
        </w:tc>
      </w:tr>
      <w:tr w14:paraId="53B9B95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5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96D468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告知人</w:t>
            </w:r>
          </w:p>
          <w:p w14:paraId="4BBB4AA4">
            <w:pPr>
              <w:rPr>
                <w:rFonts w:ascii="宋体" w:cs="宋体"/>
                <w:b/>
                <w:color w:val="000000"/>
                <w:kern w:val="0"/>
                <w:sz w:val="26"/>
                <w:szCs w:val="26"/>
                <w:lang w:val="zh-TW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92F5E4">
            <w:pPr>
              <w:rPr>
                <w:rFonts w:ascii="宋体" w:cs="宋体"/>
                <w:b/>
                <w:color w:val="000000"/>
                <w:kern w:val="0"/>
                <w:sz w:val="26"/>
                <w:szCs w:val="26"/>
                <w:lang w:val="zh-TW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7EA544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咨询电话</w:t>
            </w:r>
            <w:r>
              <w:rPr>
                <w:b/>
                <w:color w:val="000000"/>
                <w:lang w:eastAsia="zh-CN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95A4A8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04F916A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告知时间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2CD4074">
            <w:pPr>
              <w:rPr>
                <w:color w:val="000000"/>
                <w:sz w:val="10"/>
                <w:szCs w:val="10"/>
              </w:rPr>
            </w:pPr>
          </w:p>
        </w:tc>
      </w:tr>
      <w:tr w14:paraId="2E64DA4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138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D9AF8F9">
            <w:pPr>
              <w:pStyle w:val="13"/>
              <w:spacing w:after="320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需要提交</w:t>
            </w:r>
          </w:p>
          <w:p w14:paraId="11FF0D16">
            <w:pPr>
              <w:pStyle w:val="13"/>
              <w:spacing w:after="320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的材料及</w:t>
            </w:r>
          </w:p>
          <w:p w14:paraId="702220A1">
            <w:pPr>
              <w:pStyle w:val="13"/>
              <w:spacing w:after="320"/>
              <w:rPr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材料要求</w:t>
            </w:r>
          </w:p>
        </w:tc>
        <w:tc>
          <w:tcPr>
            <w:tcW w:w="7971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18A2BA5">
            <w:pPr>
              <w:spacing w:line="500" w:lineRule="exact"/>
              <w:jc w:val="left"/>
              <w:rPr>
                <w:rFonts w:ascii="宋体" w:cs="宋体"/>
                <w:color w:val="000000"/>
                <w:kern w:val="0"/>
                <w:sz w:val="28"/>
                <w:szCs w:val="28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zh-TW"/>
              </w:rPr>
              <w:t>需提交的材料：</w:t>
            </w:r>
          </w:p>
          <w:p w14:paraId="2A674505">
            <w:pPr>
              <w:spacing w:line="500" w:lineRule="exact"/>
              <w:jc w:val="left"/>
              <w:rPr>
                <w:rFonts w:ascii="宋体" w:cs="宋体"/>
                <w:color w:val="000000"/>
                <w:kern w:val="0"/>
                <w:sz w:val="28"/>
                <w:szCs w:val="28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zh-TW"/>
              </w:rPr>
              <w:t>一、业主大会（业主委员会）基本账户《开户许可证》</w:t>
            </w:r>
          </w:p>
          <w:p w14:paraId="60CBDCFA">
            <w:pPr>
              <w:spacing w:line="500" w:lineRule="exact"/>
              <w:jc w:val="left"/>
              <w:rPr>
                <w:rFonts w:ascii="宋体" w:cs="宋体"/>
                <w:color w:val="000000"/>
                <w:kern w:val="0"/>
                <w:sz w:val="28"/>
                <w:szCs w:val="28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zh-TW"/>
              </w:rPr>
              <w:t>二、《北京市住房资金管理中心住宅专项维修资金业务申请单》</w:t>
            </w:r>
          </w:p>
          <w:p w14:paraId="067639BE">
            <w:pPr>
              <w:spacing w:line="500" w:lineRule="exact"/>
              <w:jc w:val="left"/>
              <w:rPr>
                <w:rFonts w:ascii="宋体" w:cs="宋体"/>
                <w:color w:val="000000"/>
                <w:kern w:val="0"/>
                <w:sz w:val="28"/>
                <w:szCs w:val="28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zh-TW"/>
              </w:rPr>
              <w:t>三、《业主委员会专项维修资金开户申请表》</w:t>
            </w:r>
          </w:p>
          <w:p w14:paraId="014913B1">
            <w:pPr>
              <w:spacing w:line="500" w:lineRule="exact"/>
              <w:jc w:val="left"/>
              <w:rPr>
                <w:rFonts w:ascii="宋体" w:cs="宋体"/>
                <w:color w:val="000000"/>
                <w:kern w:val="0"/>
                <w:sz w:val="28"/>
                <w:szCs w:val="28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zh-TW"/>
              </w:rPr>
              <w:t>四、业主委员会备案单</w:t>
            </w:r>
          </w:p>
          <w:p w14:paraId="2E8C90D9">
            <w:pPr>
              <w:spacing w:line="500" w:lineRule="exact"/>
              <w:jc w:val="left"/>
              <w:rPr>
                <w:rFonts w:ascii="宋体" w:cs="宋体"/>
                <w:color w:val="000000"/>
                <w:kern w:val="0"/>
                <w:sz w:val="28"/>
                <w:szCs w:val="28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zh-TW"/>
              </w:rPr>
              <w:t>五、业委会主任身份证、业委会副主任身份证、经办人身份证</w:t>
            </w:r>
          </w:p>
          <w:p w14:paraId="04EC508C">
            <w:pPr>
              <w:spacing w:line="500" w:lineRule="exact"/>
              <w:jc w:val="left"/>
              <w:rPr>
                <w:rFonts w:ascii="宋体" w:cs="宋体"/>
                <w:color w:val="000000"/>
                <w:kern w:val="0"/>
                <w:sz w:val="28"/>
                <w:szCs w:val="28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zh-TW"/>
              </w:rPr>
              <w:t>六、加盖公章的《住宅专项维修资金授权使用协议书》</w:t>
            </w:r>
          </w:p>
          <w:p w14:paraId="3483DF9D">
            <w:pPr>
              <w:spacing w:line="500" w:lineRule="exact"/>
              <w:jc w:val="left"/>
              <w:rPr>
                <w:rFonts w:ascii="宋体" w:cs="宋体"/>
                <w:color w:val="000000"/>
                <w:kern w:val="0"/>
                <w:sz w:val="28"/>
                <w:szCs w:val="28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zh-TW"/>
              </w:rPr>
              <w:t>七、《专项维修资金划转清册》</w:t>
            </w:r>
          </w:p>
          <w:p w14:paraId="252FB3D5">
            <w:pPr>
              <w:spacing w:line="500" w:lineRule="exact"/>
              <w:jc w:val="left"/>
              <w:rPr>
                <w:rFonts w:asci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zh-TW"/>
              </w:rPr>
              <w:t>八、《北京市商品住宅专项维修资金划转申请表》</w:t>
            </w:r>
          </w:p>
          <w:p w14:paraId="50A649FF">
            <w:pPr>
              <w:spacing w:line="500" w:lineRule="exact"/>
              <w:jc w:val="left"/>
              <w:rPr>
                <w:rFonts w:ascii="宋体" w:cs="宋体"/>
                <w:color w:val="000000"/>
                <w:kern w:val="0"/>
                <w:sz w:val="28"/>
                <w:szCs w:val="28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zh-TW"/>
              </w:rPr>
              <w:t>材料要求：申请材料应完整、真实、清晰，要求签字的须签字，要求盖章的须盖章。</w:t>
            </w:r>
          </w:p>
          <w:p w14:paraId="7F1EEF2C">
            <w:pPr>
              <w:spacing w:line="500" w:lineRule="exact"/>
              <w:jc w:val="left"/>
              <w:rPr>
                <w:rFonts w:ascii="宋体" w:cs="宋体"/>
                <w:color w:val="000000"/>
                <w:kern w:val="0"/>
                <w:sz w:val="28"/>
                <w:szCs w:val="28"/>
                <w:lang w:val="zh-TW"/>
              </w:rPr>
            </w:pPr>
            <w: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2844800</wp:posOffset>
                  </wp:positionH>
                  <wp:positionV relativeFrom="paragraph">
                    <wp:posOffset>539750</wp:posOffset>
                  </wp:positionV>
                  <wp:extent cx="922020" cy="944880"/>
                  <wp:effectExtent l="0" t="0" r="7620" b="0"/>
                  <wp:wrapSquare wrapText="bothSides"/>
                  <wp:docPr id="43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6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02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zh-TW"/>
              </w:rPr>
              <w:t>注：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  <w:lang w:val="zh-TW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zh-TW"/>
              </w:rPr>
              <w:t>此事项可通过网上办理，具体操作可在北京住房公积金网（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  <w:lang w:val="zh-TW"/>
              </w:rPr>
              <w:t>gjj.beijing.gov.cn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val="zh-TW"/>
              </w:rPr>
              <w:t>）查看。</w:t>
            </w:r>
          </w:p>
          <w:p w14:paraId="6F07F880">
            <w:pPr>
              <w:spacing w:line="500" w:lineRule="exact"/>
              <w:jc w:val="left"/>
              <w:rPr>
                <w:rFonts w:ascii="宋体" w:cs="宋体"/>
                <w:b/>
                <w:color w:val="000000"/>
                <w:kern w:val="0"/>
                <w:sz w:val="26"/>
                <w:szCs w:val="26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具体信息可扫描二维码查询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：</w:t>
            </w:r>
            <w:r>
              <w:rPr>
                <w:rFonts w:ascii="宋体" w:hAnsi="宋体" w:cs="宋体"/>
                <w:b/>
                <w:color w:val="000000"/>
                <w:kern w:val="0"/>
                <w:sz w:val="26"/>
                <w:szCs w:val="26"/>
              </w:rPr>
              <w:t xml:space="preserve">     </w:t>
            </w:r>
          </w:p>
          <w:p w14:paraId="2303768B">
            <w:pPr>
              <w:pStyle w:val="13"/>
              <w:spacing w:line="432" w:lineRule="exact"/>
              <w:rPr>
                <w:rFonts w:ascii="仿宋_GB2312" w:eastAsia="仿宋_GB2312"/>
                <w:color w:val="000000"/>
                <w:sz w:val="10"/>
                <w:szCs w:val="10"/>
                <w:lang w:eastAsia="zh-CN"/>
              </w:rPr>
            </w:pPr>
          </w:p>
          <w:p w14:paraId="3CC185D8">
            <w:pPr>
              <w:pStyle w:val="13"/>
              <w:spacing w:line="432" w:lineRule="exact"/>
              <w:rPr>
                <w:rFonts w:ascii="仿宋_GB2312" w:eastAsia="仿宋_GB2312"/>
                <w:color w:val="000000"/>
                <w:sz w:val="10"/>
                <w:szCs w:val="10"/>
                <w:lang w:eastAsia="zh-CN"/>
              </w:rPr>
            </w:pPr>
          </w:p>
          <w:p w14:paraId="5ECB7CA6">
            <w:pPr>
              <w:pStyle w:val="13"/>
              <w:spacing w:line="432" w:lineRule="exact"/>
              <w:rPr>
                <w:rFonts w:ascii="仿宋_GB2312" w:eastAsia="仿宋_GB2312"/>
                <w:color w:val="000000"/>
                <w:sz w:val="10"/>
                <w:szCs w:val="10"/>
                <w:lang w:eastAsia="zh-CN"/>
              </w:rPr>
            </w:pPr>
          </w:p>
        </w:tc>
      </w:tr>
      <w:tr w14:paraId="4EE8C22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293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8EFD6FC">
            <w:pPr>
              <w:pStyle w:val="13"/>
              <w:spacing w:line="360" w:lineRule="exact"/>
              <w:jc w:val="center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事项申请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材料提交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途径</w:t>
            </w:r>
          </w:p>
        </w:tc>
        <w:tc>
          <w:tcPr>
            <w:tcW w:w="79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E7F2A4">
            <w:pPr>
              <w:pStyle w:val="13"/>
              <w:spacing w:line="360" w:lineRule="exact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网上提交（）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窗口提交（）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邮寄提交（）</w:t>
            </w:r>
            <w:r>
              <w:rPr>
                <w:b/>
                <w:color w:val="000000"/>
              </w:rPr>
              <w:t xml:space="preserve"> </w:t>
            </w:r>
          </w:p>
          <w:p w14:paraId="3AB016A7">
            <w:pPr>
              <w:pStyle w:val="13"/>
              <w:spacing w:line="360" w:lineRule="exact"/>
              <w:rPr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进入网上业务平台或邮</w:t>
            </w:r>
            <w:r>
              <w:rPr>
                <w:rFonts w:hint="eastAsia"/>
                <w:b/>
                <w:color w:val="000000"/>
                <w:lang w:eastAsia="zh-CN"/>
              </w:rPr>
              <w:t>寄</w:t>
            </w:r>
            <w:r>
              <w:rPr>
                <w:rFonts w:hint="eastAsia"/>
                <w:b/>
                <w:color w:val="000000"/>
              </w:rPr>
              <w:t>提交地址可通过登录</w:t>
            </w:r>
            <w:r>
              <w:rPr>
                <w:rFonts w:hint="eastAsia"/>
                <w:b/>
                <w:color w:val="000000"/>
                <w:sz w:val="24"/>
                <w:szCs w:val="24"/>
              </w:rPr>
              <w:t>北京住房公积金网（</w:t>
            </w:r>
            <w:r>
              <w:fldChar w:fldCharType="begin"/>
            </w:r>
            <w:r>
              <w:instrText xml:space="preserve"> HYPERLINK "http://gjj.beijing.gov.cn" </w:instrText>
            </w:r>
            <w:r>
              <w:fldChar w:fldCharType="separate"/>
            </w:r>
            <w:r>
              <w:rPr>
                <w:rStyle w:val="10"/>
                <w:rFonts w:cs="微软雅黑"/>
                <w:b/>
                <w:sz w:val="24"/>
                <w:szCs w:val="24"/>
              </w:rPr>
              <w:t>http://gjj.beijing.gov.cn</w:t>
            </w:r>
            <w:r>
              <w:rPr>
                <w:rStyle w:val="10"/>
                <w:rFonts w:cs="微软雅黑"/>
                <w:b/>
                <w:sz w:val="24"/>
                <w:szCs w:val="24"/>
              </w:rPr>
              <w:fldChar w:fldCharType="end"/>
            </w:r>
            <w:r>
              <w:rPr>
                <w:rFonts w:hint="eastAsia"/>
                <w:b/>
                <w:color w:val="000000"/>
                <w:sz w:val="24"/>
                <w:szCs w:val="24"/>
              </w:rPr>
              <w:t>）详细查询、了解</w:t>
            </w:r>
            <w:r>
              <w:rPr>
                <w:rFonts w:hint="eastAsia"/>
                <w:b/>
                <w:color w:val="000000"/>
              </w:rPr>
              <w:t>。</w:t>
            </w:r>
          </w:p>
        </w:tc>
      </w:tr>
    </w:tbl>
    <w:p w14:paraId="601EB37A">
      <w:pPr>
        <w:rPr>
          <w:rFonts w:hint="eastAsia"/>
          <w:lang w:val="en-US" w:eastAsia="zh-CN"/>
        </w:rPr>
      </w:pPr>
    </w:p>
    <w:p w14:paraId="5B4A8EC4">
      <w:pPr>
        <w:pStyle w:val="12"/>
        <w:spacing w:line="560" w:lineRule="exact"/>
        <w:ind w:firstLine="0"/>
        <w:jc w:val="center"/>
        <w:rPr>
          <w:rFonts w:ascii="方正小标宋简体" w:hAnsi="方正小标宋简体" w:eastAsia="方正小标宋简体" w:cs="方正小标宋简体"/>
          <w:color w:val="00000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</w:rPr>
        <w:t>北京</w:t>
      </w:r>
      <w:r>
        <w:rPr>
          <w:rFonts w:hint="eastAsia" w:ascii="方正小标宋简体" w:hAnsi="方正小标宋简体" w:eastAsia="方正小标宋简体" w:cs="方正小标宋简体"/>
          <w:color w:val="000000"/>
          <w:lang w:eastAsia="zh-CN"/>
        </w:rPr>
        <w:t>住房公积金管理中心</w:t>
      </w:r>
    </w:p>
    <w:p w14:paraId="2A24A446">
      <w:pPr>
        <w:pStyle w:val="12"/>
        <w:spacing w:line="560" w:lineRule="exact"/>
        <w:ind w:firstLine="0"/>
        <w:jc w:val="center"/>
        <w:rPr>
          <w:rFonts w:ascii="方正小标宋简体" w:hAnsi="方正小标宋简体" w:eastAsia="方正小标宋简体" w:cs="方正小标宋简体"/>
          <w:color w:val="00000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lang w:eastAsia="zh-CN"/>
        </w:rPr>
        <w:t>（北京市住房资金管理中心）</w:t>
      </w:r>
    </w:p>
    <w:p w14:paraId="06759CDD">
      <w:pPr>
        <w:pStyle w:val="12"/>
        <w:spacing w:line="560" w:lineRule="exact"/>
        <w:ind w:firstLine="0"/>
        <w:jc w:val="center"/>
        <w:rPr>
          <w:rFonts w:ascii="方正小标宋简体" w:hAnsi="方正小标宋简体" w:eastAsia="方正小标宋简体" w:cs="方正小标宋简体"/>
          <w:color w:val="000000"/>
        </w:rPr>
      </w:pPr>
      <w:r>
        <w:rPr>
          <w:rFonts w:hint="eastAsia" w:ascii="方正小标宋简体" w:hAnsi="方正小标宋简体" w:eastAsia="方正小标宋简体" w:cs="方正小标宋简体"/>
          <w:color w:val="000000"/>
        </w:rPr>
        <w:t>政务服务事项一次性告知通知书</w:t>
      </w:r>
      <w:r>
        <w:rPr>
          <w:rFonts w:ascii="方正小标宋简体" w:hAnsi="方正小标宋简体" w:eastAsia="方正小标宋简体" w:cs="方正小标宋简体"/>
          <w:color w:val="000000"/>
          <w:lang w:val="en-US" w:eastAsia="zh-CN"/>
        </w:rPr>
        <w:t>(3-</w:t>
      </w:r>
      <w:r>
        <w:rPr>
          <w:rFonts w:hint="eastAsia" w:ascii="方正小标宋简体" w:hAnsi="方正小标宋简体" w:eastAsia="方正小标宋简体" w:cs="方正小标宋简体"/>
          <w:color w:val="000000"/>
          <w:lang w:val="en-US" w:eastAsia="zh-CN"/>
        </w:rPr>
        <w:t>9</w:t>
      </w:r>
      <w:r>
        <w:rPr>
          <w:rFonts w:ascii="方正小标宋简体" w:hAnsi="方正小标宋简体" w:eastAsia="方正小标宋简体" w:cs="方正小标宋简体"/>
          <w:color w:val="000000"/>
          <w:lang w:val="en-US" w:eastAsia="zh-CN"/>
        </w:rPr>
        <w:t>)</w:t>
      </w:r>
    </w:p>
    <w:tbl>
      <w:tblPr>
        <w:tblStyle w:val="6"/>
        <w:tblW w:w="9100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29"/>
        <w:gridCol w:w="1904"/>
        <w:gridCol w:w="1073"/>
        <w:gridCol w:w="444"/>
        <w:gridCol w:w="1541"/>
        <w:gridCol w:w="1134"/>
        <w:gridCol w:w="1875"/>
      </w:tblGrid>
      <w:tr w14:paraId="5D08DBF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55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7BF830F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服务事项</w:t>
            </w:r>
          </w:p>
          <w:p w14:paraId="2DBC212A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名</w:t>
            </w:r>
            <w:r>
              <w:rPr>
                <w:b/>
                <w:color w:val="000000"/>
                <w:lang w:eastAsia="zh-CN"/>
              </w:rPr>
              <w:t xml:space="preserve">    </w:t>
            </w:r>
            <w:r>
              <w:rPr>
                <w:rFonts w:hint="eastAsia"/>
                <w:b/>
                <w:color w:val="000000"/>
                <w:lang w:eastAsia="zh-CN"/>
              </w:rPr>
              <w:t>称</w:t>
            </w:r>
          </w:p>
        </w:tc>
        <w:tc>
          <w:tcPr>
            <w:tcW w:w="342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9069A0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房改售房款信息查询</w:t>
            </w: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629D3C2">
            <w:pPr>
              <w:pStyle w:val="13"/>
              <w:spacing w:line="432" w:lineRule="exact"/>
              <w:rPr>
                <w:b/>
                <w:color w:val="000000"/>
                <w:sz w:val="10"/>
                <w:szCs w:val="10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办理时限</w:t>
            </w:r>
          </w:p>
        </w:tc>
        <w:tc>
          <w:tcPr>
            <w:tcW w:w="300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0B4537">
            <w:pPr>
              <w:rPr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6"/>
                <w:szCs w:val="26"/>
                <w:lang w:val="zh-TW"/>
              </w:rPr>
              <w:t>即时办结</w:t>
            </w:r>
          </w:p>
        </w:tc>
      </w:tr>
      <w:tr w14:paraId="4D28B65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5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62D3E4A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告知人</w:t>
            </w:r>
          </w:p>
          <w:p w14:paraId="5732124D">
            <w:pPr>
              <w:rPr>
                <w:rFonts w:ascii="宋体" w:cs="宋体"/>
                <w:b/>
                <w:color w:val="000000"/>
                <w:kern w:val="0"/>
                <w:sz w:val="26"/>
                <w:szCs w:val="26"/>
                <w:lang w:val="zh-TW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C570367">
            <w:pPr>
              <w:rPr>
                <w:rFonts w:ascii="宋体" w:cs="宋体"/>
                <w:b/>
                <w:color w:val="000000"/>
                <w:kern w:val="0"/>
                <w:sz w:val="26"/>
                <w:szCs w:val="26"/>
                <w:lang w:val="zh-TW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1F909D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咨询电话</w:t>
            </w:r>
            <w:r>
              <w:rPr>
                <w:b/>
                <w:color w:val="000000"/>
                <w:lang w:eastAsia="zh-CN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178D089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71DF8F9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告知时间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3509DD">
            <w:pPr>
              <w:rPr>
                <w:color w:val="000000"/>
                <w:sz w:val="10"/>
                <w:szCs w:val="10"/>
              </w:rPr>
            </w:pPr>
          </w:p>
        </w:tc>
      </w:tr>
      <w:tr w14:paraId="7BAECA1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14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AACDE77">
            <w:pPr>
              <w:pStyle w:val="13"/>
              <w:spacing w:after="320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需要提交</w:t>
            </w:r>
          </w:p>
          <w:p w14:paraId="1A76A6B3">
            <w:pPr>
              <w:pStyle w:val="13"/>
              <w:spacing w:after="320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的材料及</w:t>
            </w:r>
          </w:p>
          <w:p w14:paraId="02481157">
            <w:pPr>
              <w:pStyle w:val="13"/>
              <w:spacing w:after="320"/>
              <w:rPr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材料要求</w:t>
            </w:r>
          </w:p>
        </w:tc>
        <w:tc>
          <w:tcPr>
            <w:tcW w:w="7971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0434FF6E">
            <w:pPr>
              <w:jc w:val="left"/>
              <w:rPr>
                <w:rFonts w:ascii="宋体" w:cs="宋体"/>
                <w:color w:val="000000"/>
                <w:kern w:val="0"/>
                <w:szCs w:val="21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TW"/>
              </w:rPr>
              <w:t>需提交的材料：</w:t>
            </w:r>
          </w:p>
          <w:p w14:paraId="6E63F747">
            <w:pPr>
              <w:ind w:firstLine="420" w:firstLineChars="200"/>
              <w:jc w:val="left"/>
              <w:rPr>
                <w:rFonts w:ascii="宋体" w:cs="宋体"/>
                <w:color w:val="000000"/>
                <w:kern w:val="0"/>
                <w:szCs w:val="21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TW"/>
              </w:rPr>
              <w:t>中华人民共和国居民身份证（提供单位经办人身份证）</w:t>
            </w:r>
          </w:p>
          <w:p w14:paraId="3329EEFE">
            <w:pPr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  <w:lang w:val="zh-TW"/>
              </w:rPr>
            </w:pPr>
          </w:p>
          <w:p w14:paraId="3DAEC283">
            <w:pPr>
              <w:jc w:val="left"/>
              <w:rPr>
                <w:rFonts w:ascii="宋体" w:cs="宋体"/>
                <w:color w:val="000000"/>
                <w:kern w:val="0"/>
                <w:szCs w:val="21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TW"/>
              </w:rPr>
              <w:t>材料要求：</w:t>
            </w:r>
          </w:p>
          <w:p w14:paraId="53FC4A63">
            <w:pPr>
              <w:ind w:firstLine="420" w:firstLineChars="200"/>
              <w:jc w:val="left"/>
              <w:rPr>
                <w:rFonts w:ascii="宋体" w:cs="宋体"/>
                <w:color w:val="000000"/>
                <w:kern w:val="0"/>
                <w:szCs w:val="21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TW"/>
              </w:rPr>
              <w:t>申请材料应完整、真实、清晰，要求签字的须签字，要求盖章的须盖章。</w:t>
            </w:r>
          </w:p>
          <w:p w14:paraId="0A28100F">
            <w:pPr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  <w:lang w:val="zh-TW"/>
              </w:rPr>
            </w:pPr>
          </w:p>
          <w:p w14:paraId="06B2D80A">
            <w:pPr>
              <w:jc w:val="left"/>
              <w:rPr>
                <w:rFonts w:ascii="宋体" w:cs="宋体"/>
                <w:color w:val="000000"/>
                <w:kern w:val="0"/>
                <w:szCs w:val="21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TW"/>
              </w:rPr>
              <w:t>注：此事项可通过网上办理，具体操作可在北京住房公积金网（</w:t>
            </w:r>
            <w:r>
              <w:rPr>
                <w:rFonts w:ascii="宋体" w:hAnsi="宋体" w:cs="宋体"/>
                <w:color w:val="000000"/>
                <w:kern w:val="0"/>
                <w:szCs w:val="21"/>
                <w:lang w:val="zh-TW"/>
              </w:rPr>
              <w:t>gjj.beijing.gov.cn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TW"/>
              </w:rPr>
              <w:t>）查看。</w:t>
            </w:r>
          </w:p>
          <w:p w14:paraId="1B5E5D2F">
            <w:pPr>
              <w:jc w:val="left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具体信息可扫描二维码查询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：</w:t>
            </w:r>
            <w:r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  <w:t xml:space="preserve"> </w:t>
            </w:r>
          </w:p>
          <w:p w14:paraId="2761358A">
            <w:pPr>
              <w:jc w:val="left"/>
              <w:rPr>
                <w:rFonts w:hint="eastAsia" w:ascii="仿宋_GB2312" w:eastAsia="宋体"/>
                <w:color w:val="000000"/>
                <w:sz w:val="10"/>
                <w:szCs w:val="1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  <w:lang w:val="en-US" w:eastAsia="zh-CN"/>
              </w:rPr>
              <w:t xml:space="preserve">                         </w:t>
            </w:r>
            <w:r>
              <w:rPr>
                <w:rFonts w:hint="eastAsia" w:ascii="仿宋_GB2312" w:eastAsia="宋体"/>
                <w:color w:val="000000"/>
                <w:sz w:val="10"/>
                <w:szCs w:val="10"/>
                <w:lang w:eastAsia="zh-CN"/>
              </w:rPr>
              <w:drawing>
                <wp:inline distT="0" distB="0" distL="114300" distR="114300">
                  <wp:extent cx="1047750" cy="1047750"/>
                  <wp:effectExtent l="0" t="0" r="0" b="0"/>
                  <wp:docPr id="18" name="图片 2" descr="下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2" descr="下载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D7324B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37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CD0A945">
            <w:pPr>
              <w:pStyle w:val="13"/>
              <w:spacing w:line="360" w:lineRule="exact"/>
              <w:jc w:val="center"/>
              <w:rPr>
                <w:rFonts w:hint="eastAsia" w:eastAsia="宋体"/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</w:rPr>
              <w:t>事项申请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材料提交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  <w:lang w:eastAsia="zh-CN"/>
              </w:rPr>
              <w:t>途径</w:t>
            </w:r>
          </w:p>
        </w:tc>
        <w:tc>
          <w:tcPr>
            <w:tcW w:w="79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6BA7A2">
            <w:pPr>
              <w:pStyle w:val="13"/>
              <w:spacing w:line="360" w:lineRule="exact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网上提交（）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窗口提交（）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邮寄提交（）</w:t>
            </w:r>
            <w:r>
              <w:rPr>
                <w:b/>
                <w:color w:val="000000"/>
              </w:rPr>
              <w:t xml:space="preserve"> </w:t>
            </w:r>
          </w:p>
          <w:p w14:paraId="4ED3F5F6">
            <w:pPr>
              <w:pStyle w:val="13"/>
              <w:spacing w:line="360" w:lineRule="exact"/>
              <w:rPr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进入网上业务平台或邮政提交地址可通过登录</w:t>
            </w:r>
            <w:r>
              <w:rPr>
                <w:rFonts w:hint="eastAsia"/>
                <w:b/>
                <w:color w:val="000000"/>
                <w:sz w:val="24"/>
                <w:szCs w:val="24"/>
              </w:rPr>
              <w:t>北京住房公积金网（</w:t>
            </w:r>
            <w:r>
              <w:fldChar w:fldCharType="begin"/>
            </w:r>
            <w:r>
              <w:instrText xml:space="preserve"> HYPERLINK "http://gjj.beijing.gov.cn" </w:instrText>
            </w:r>
            <w:r>
              <w:fldChar w:fldCharType="separate"/>
            </w:r>
            <w:r>
              <w:rPr>
                <w:rStyle w:val="10"/>
                <w:rFonts w:cs="微软雅黑"/>
                <w:b/>
                <w:sz w:val="24"/>
                <w:szCs w:val="24"/>
              </w:rPr>
              <w:t>http://gjj.beijing.gov.cn</w:t>
            </w:r>
            <w:r>
              <w:rPr>
                <w:rStyle w:val="10"/>
                <w:rFonts w:cs="微软雅黑"/>
                <w:b/>
                <w:sz w:val="24"/>
                <w:szCs w:val="24"/>
              </w:rPr>
              <w:fldChar w:fldCharType="end"/>
            </w:r>
            <w:r>
              <w:rPr>
                <w:rFonts w:hint="eastAsia"/>
                <w:b/>
                <w:color w:val="000000"/>
                <w:sz w:val="24"/>
                <w:szCs w:val="24"/>
              </w:rPr>
              <w:t>）详细查询、了解</w:t>
            </w:r>
            <w:r>
              <w:rPr>
                <w:rFonts w:hint="eastAsia"/>
                <w:b/>
                <w:color w:val="000000"/>
              </w:rPr>
              <w:t>。</w:t>
            </w:r>
          </w:p>
        </w:tc>
      </w:tr>
    </w:tbl>
    <w:p w14:paraId="385C4F86">
      <w:pPr>
        <w:rPr>
          <w:color w:val="000000"/>
          <w:lang w:eastAsia="zh-TW"/>
        </w:rPr>
      </w:pPr>
    </w:p>
    <w:p w14:paraId="3B76AB62">
      <w:pPr>
        <w:pStyle w:val="2"/>
        <w:rPr>
          <w:color w:val="000000"/>
          <w:lang w:eastAsia="zh-TW"/>
        </w:rPr>
      </w:pPr>
    </w:p>
    <w:p w14:paraId="29E37DDD">
      <w:pPr>
        <w:pStyle w:val="12"/>
        <w:spacing w:line="560" w:lineRule="exact"/>
        <w:ind w:firstLine="0"/>
        <w:jc w:val="center"/>
        <w:rPr>
          <w:rFonts w:ascii="方正小标宋简体" w:hAnsi="方正小标宋简体" w:eastAsia="方正小标宋简体" w:cs="方正小标宋简体"/>
          <w:color w:val="00000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</w:rPr>
        <w:t>北京</w:t>
      </w:r>
      <w:r>
        <w:rPr>
          <w:rFonts w:hint="eastAsia" w:ascii="方正小标宋简体" w:hAnsi="方正小标宋简体" w:eastAsia="方正小标宋简体" w:cs="方正小标宋简体"/>
          <w:color w:val="000000"/>
          <w:lang w:eastAsia="zh-CN"/>
        </w:rPr>
        <w:t>住房公积金管理中心</w:t>
      </w:r>
    </w:p>
    <w:p w14:paraId="7F547277">
      <w:pPr>
        <w:pStyle w:val="12"/>
        <w:spacing w:line="560" w:lineRule="exact"/>
        <w:ind w:firstLine="0"/>
        <w:jc w:val="center"/>
        <w:rPr>
          <w:rFonts w:ascii="方正小标宋简体" w:hAnsi="方正小标宋简体" w:eastAsia="方正小标宋简体" w:cs="方正小标宋简体"/>
          <w:color w:val="00000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lang w:eastAsia="zh-CN"/>
        </w:rPr>
        <w:t>（北京市住房资金管理中心）</w:t>
      </w:r>
    </w:p>
    <w:p w14:paraId="5B5AF806">
      <w:pPr>
        <w:pStyle w:val="12"/>
        <w:spacing w:line="560" w:lineRule="exact"/>
        <w:ind w:firstLine="0"/>
        <w:jc w:val="center"/>
        <w:rPr>
          <w:rFonts w:ascii="方正小标宋简体" w:hAnsi="方正小标宋简体" w:eastAsia="方正小标宋简体" w:cs="方正小标宋简体"/>
          <w:color w:val="000000"/>
        </w:rPr>
      </w:pPr>
      <w:r>
        <w:rPr>
          <w:rFonts w:hint="eastAsia" w:ascii="方正小标宋简体" w:hAnsi="方正小标宋简体" w:eastAsia="方正小标宋简体" w:cs="方正小标宋简体"/>
          <w:color w:val="000000"/>
        </w:rPr>
        <w:t>政务服务事项一次性告知通知书</w:t>
      </w:r>
      <w:r>
        <w:rPr>
          <w:rFonts w:ascii="方正小标宋简体" w:hAnsi="方正小标宋简体" w:eastAsia="方正小标宋简体" w:cs="方正小标宋简体"/>
          <w:color w:val="000000"/>
          <w:lang w:val="en-US" w:eastAsia="zh-CN"/>
        </w:rPr>
        <w:t>(3-</w:t>
      </w:r>
      <w:r>
        <w:rPr>
          <w:rFonts w:hint="eastAsia" w:ascii="方正小标宋简体" w:hAnsi="方正小标宋简体" w:eastAsia="方正小标宋简体" w:cs="方正小标宋简体"/>
          <w:color w:val="000000"/>
          <w:lang w:val="en-US" w:eastAsia="zh-CN"/>
        </w:rPr>
        <w:t>10</w:t>
      </w:r>
      <w:r>
        <w:rPr>
          <w:rFonts w:ascii="方正小标宋简体" w:hAnsi="方正小标宋简体" w:eastAsia="方正小标宋简体" w:cs="方正小标宋简体"/>
          <w:color w:val="000000"/>
          <w:lang w:val="en-US" w:eastAsia="zh-CN"/>
        </w:rPr>
        <w:t>)</w:t>
      </w:r>
    </w:p>
    <w:tbl>
      <w:tblPr>
        <w:tblStyle w:val="6"/>
        <w:tblW w:w="9100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29"/>
        <w:gridCol w:w="1904"/>
        <w:gridCol w:w="1073"/>
        <w:gridCol w:w="444"/>
        <w:gridCol w:w="1541"/>
        <w:gridCol w:w="1134"/>
        <w:gridCol w:w="1875"/>
      </w:tblGrid>
      <w:tr w14:paraId="606895F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55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146D310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服务事项</w:t>
            </w:r>
          </w:p>
          <w:p w14:paraId="1C4F1144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名</w:t>
            </w:r>
            <w:r>
              <w:rPr>
                <w:b/>
                <w:color w:val="000000"/>
                <w:lang w:eastAsia="zh-CN"/>
              </w:rPr>
              <w:t xml:space="preserve">    </w:t>
            </w:r>
            <w:r>
              <w:rPr>
                <w:rFonts w:hint="eastAsia"/>
                <w:b/>
                <w:color w:val="000000"/>
                <w:lang w:eastAsia="zh-CN"/>
              </w:rPr>
              <w:t>称</w:t>
            </w:r>
          </w:p>
        </w:tc>
        <w:tc>
          <w:tcPr>
            <w:tcW w:w="342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C22A82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住宅专项维修资金信息查询</w:t>
            </w: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9431AF5">
            <w:pPr>
              <w:pStyle w:val="13"/>
              <w:spacing w:line="432" w:lineRule="exact"/>
              <w:rPr>
                <w:b/>
                <w:color w:val="000000"/>
                <w:sz w:val="10"/>
                <w:szCs w:val="10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办理时限</w:t>
            </w:r>
          </w:p>
        </w:tc>
        <w:tc>
          <w:tcPr>
            <w:tcW w:w="300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366F688">
            <w:pPr>
              <w:rPr>
                <w:color w:val="000000"/>
                <w:sz w:val="10"/>
                <w:szCs w:val="1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6"/>
                <w:szCs w:val="26"/>
                <w:lang w:val="zh-TW"/>
              </w:rPr>
              <w:t>即时办结</w:t>
            </w:r>
          </w:p>
        </w:tc>
      </w:tr>
      <w:tr w14:paraId="698D5A7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5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79B016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告知人</w:t>
            </w:r>
          </w:p>
          <w:p w14:paraId="57480A6C">
            <w:pPr>
              <w:rPr>
                <w:rFonts w:ascii="宋体" w:cs="宋体"/>
                <w:b/>
                <w:color w:val="000000"/>
                <w:kern w:val="0"/>
                <w:sz w:val="26"/>
                <w:szCs w:val="26"/>
                <w:lang w:val="zh-TW"/>
              </w:rPr>
            </w:pPr>
          </w:p>
        </w:tc>
        <w:tc>
          <w:tcPr>
            <w:tcW w:w="19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4130B0E">
            <w:pPr>
              <w:rPr>
                <w:rFonts w:ascii="宋体" w:cs="宋体"/>
                <w:b/>
                <w:color w:val="000000"/>
                <w:kern w:val="0"/>
                <w:sz w:val="26"/>
                <w:szCs w:val="26"/>
                <w:lang w:val="zh-TW"/>
              </w:rPr>
            </w:pPr>
          </w:p>
        </w:tc>
        <w:tc>
          <w:tcPr>
            <w:tcW w:w="107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952FAB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咨询电话</w:t>
            </w:r>
            <w:r>
              <w:rPr>
                <w:b/>
                <w:color w:val="000000"/>
                <w:lang w:eastAsia="zh-CN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2026A9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B550A5">
            <w:pPr>
              <w:pStyle w:val="13"/>
              <w:spacing w:line="432" w:lineRule="exact"/>
              <w:rPr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  <w:lang w:eastAsia="zh-CN"/>
              </w:rPr>
              <w:t>告知时间</w:t>
            </w: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D7357AD">
            <w:pPr>
              <w:rPr>
                <w:color w:val="000000"/>
                <w:sz w:val="10"/>
                <w:szCs w:val="10"/>
              </w:rPr>
            </w:pPr>
          </w:p>
        </w:tc>
      </w:tr>
      <w:tr w14:paraId="15F14C4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914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E77283C">
            <w:pPr>
              <w:pStyle w:val="13"/>
              <w:spacing w:after="320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需要提交</w:t>
            </w:r>
          </w:p>
          <w:p w14:paraId="50809301">
            <w:pPr>
              <w:pStyle w:val="13"/>
              <w:spacing w:after="320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的材料及</w:t>
            </w:r>
          </w:p>
          <w:p w14:paraId="62518F54">
            <w:pPr>
              <w:pStyle w:val="13"/>
              <w:spacing w:after="320"/>
              <w:rPr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材料要求</w:t>
            </w:r>
          </w:p>
        </w:tc>
        <w:tc>
          <w:tcPr>
            <w:tcW w:w="7971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CBBB33E">
            <w:pPr>
              <w:jc w:val="left"/>
              <w:rPr>
                <w:rFonts w:ascii="宋体" w:cs="宋体"/>
                <w:color w:val="000000"/>
                <w:kern w:val="0"/>
                <w:szCs w:val="21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TW"/>
              </w:rPr>
              <w:t>需提交的材料：</w:t>
            </w:r>
          </w:p>
          <w:p w14:paraId="65954E4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45" w:lineRule="atLeast"/>
              <w:ind w:left="0" w:right="0" w:firstLine="0"/>
              <w:jc w:val="left"/>
              <w:rPr>
                <w:rFonts w:hint="eastAsia" w:ascii="宋体" w:hAnsi="宋体" w:eastAsia="宋体" w:cs="宋体"/>
                <w:i w:val="0"/>
                <w:caps w:val="0"/>
                <w:color w:val="222222"/>
                <w:spacing w:val="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222222"/>
                <w:spacing w:val="0"/>
                <w:sz w:val="19"/>
                <w:szCs w:val="19"/>
              </w:rPr>
              <w:t>经办人身份证件（政府部门核发，纸质）（正本原件1份）</w:t>
            </w:r>
          </w:p>
          <w:p w14:paraId="29EDD1BC">
            <w:pPr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  <w:lang w:val="zh-TW"/>
              </w:rPr>
            </w:pPr>
          </w:p>
          <w:p w14:paraId="3D271EF1">
            <w:pPr>
              <w:jc w:val="left"/>
              <w:rPr>
                <w:rFonts w:ascii="宋体" w:cs="宋体"/>
                <w:color w:val="000000"/>
                <w:kern w:val="0"/>
                <w:szCs w:val="21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TW"/>
              </w:rPr>
              <w:t>材料要求：</w:t>
            </w:r>
          </w:p>
          <w:p w14:paraId="6B940F89">
            <w:pPr>
              <w:ind w:firstLine="420" w:firstLineChars="200"/>
              <w:jc w:val="left"/>
              <w:rPr>
                <w:rFonts w:ascii="宋体" w:cs="宋体"/>
                <w:color w:val="000000"/>
                <w:kern w:val="0"/>
                <w:szCs w:val="21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TW"/>
              </w:rPr>
              <w:t>申请材料应完整、真实、清晰，要求签字的须签字，要求盖章的须盖章。</w:t>
            </w:r>
          </w:p>
          <w:p w14:paraId="2726FC9F">
            <w:pPr>
              <w:jc w:val="left"/>
              <w:rPr>
                <w:rFonts w:hint="eastAsia" w:ascii="宋体" w:hAnsi="宋体" w:cs="宋体"/>
                <w:color w:val="000000"/>
                <w:kern w:val="0"/>
                <w:szCs w:val="21"/>
                <w:lang w:val="zh-TW"/>
              </w:rPr>
            </w:pPr>
          </w:p>
          <w:p w14:paraId="3E4EAACE">
            <w:pPr>
              <w:jc w:val="left"/>
              <w:rPr>
                <w:rFonts w:ascii="宋体" w:cs="宋体"/>
                <w:color w:val="000000"/>
                <w:kern w:val="0"/>
                <w:szCs w:val="21"/>
                <w:lang w:val="zh-TW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TW"/>
              </w:rPr>
              <w:t>注：此事项可通过网上办理，具体操作可在北京住房公积金网（</w:t>
            </w:r>
            <w:r>
              <w:rPr>
                <w:rFonts w:ascii="宋体" w:hAnsi="宋体" w:cs="宋体"/>
                <w:color w:val="000000"/>
                <w:kern w:val="0"/>
                <w:szCs w:val="21"/>
                <w:lang w:val="zh-TW"/>
              </w:rPr>
              <w:t>gjj.beijing.gov.cn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zh-TW"/>
              </w:rPr>
              <w:t>）查看。</w:t>
            </w:r>
          </w:p>
          <w:p w14:paraId="5DC2600C">
            <w:pPr>
              <w:jc w:val="left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具体信息可扫描二维码查询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：</w:t>
            </w:r>
            <w:r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  <w:t xml:space="preserve"> </w:t>
            </w:r>
          </w:p>
          <w:p w14:paraId="6ED0E131">
            <w:pPr>
              <w:jc w:val="left"/>
              <w:rPr>
                <w:rFonts w:hint="eastAsia" w:ascii="仿宋_GB2312" w:eastAsia="宋体"/>
                <w:color w:val="000000"/>
                <w:sz w:val="10"/>
                <w:szCs w:val="1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  <w:lang w:val="en-US" w:eastAsia="zh-CN"/>
              </w:rPr>
              <w:t xml:space="preserve">                         </w:t>
            </w:r>
          </w:p>
        </w:tc>
      </w:tr>
      <w:tr w14:paraId="764543E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37" w:hRule="exact"/>
          <w:jc w:val="center"/>
        </w:trPr>
        <w:tc>
          <w:tcPr>
            <w:tcW w:w="1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3BB8186">
            <w:pPr>
              <w:pStyle w:val="13"/>
              <w:spacing w:line="360" w:lineRule="exact"/>
              <w:jc w:val="center"/>
              <w:rPr>
                <w:rFonts w:hint="eastAsia" w:eastAsia="宋体"/>
                <w:b/>
                <w:color w:val="000000"/>
                <w:lang w:eastAsia="zh-CN"/>
              </w:rPr>
            </w:pPr>
            <w:r>
              <w:rPr>
                <w:rFonts w:hint="eastAsia"/>
                <w:b/>
                <w:color w:val="000000"/>
              </w:rPr>
              <w:t>事项申请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材料提交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  <w:lang w:eastAsia="zh-CN"/>
              </w:rPr>
              <w:t>途径</w:t>
            </w:r>
          </w:p>
        </w:tc>
        <w:tc>
          <w:tcPr>
            <w:tcW w:w="797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4ECAD13">
            <w:pPr>
              <w:pStyle w:val="13"/>
              <w:spacing w:line="360" w:lineRule="exact"/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网上提交（）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窗口提交（）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rFonts w:hint="eastAsia"/>
                <w:b/>
                <w:color w:val="000000"/>
              </w:rPr>
              <w:t>邮寄提交（）</w:t>
            </w:r>
            <w:r>
              <w:rPr>
                <w:b/>
                <w:color w:val="000000"/>
              </w:rPr>
              <w:t xml:space="preserve"> </w:t>
            </w:r>
          </w:p>
          <w:p w14:paraId="30A8114C">
            <w:pPr>
              <w:pStyle w:val="13"/>
              <w:spacing w:line="360" w:lineRule="exact"/>
              <w:rPr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进入网上业务平台或邮政提交地址可通过登录</w:t>
            </w:r>
            <w:r>
              <w:rPr>
                <w:rFonts w:hint="eastAsia"/>
                <w:b/>
                <w:color w:val="000000"/>
                <w:sz w:val="24"/>
                <w:szCs w:val="24"/>
              </w:rPr>
              <w:t>北京住房公积金网（</w:t>
            </w:r>
            <w:r>
              <w:fldChar w:fldCharType="begin"/>
            </w:r>
            <w:r>
              <w:instrText xml:space="preserve"> HYPERLINK "http://gjj.beijing.gov.cn" </w:instrText>
            </w:r>
            <w:r>
              <w:fldChar w:fldCharType="separate"/>
            </w:r>
            <w:r>
              <w:rPr>
                <w:rStyle w:val="10"/>
                <w:rFonts w:cs="微软雅黑"/>
                <w:b/>
                <w:sz w:val="24"/>
                <w:szCs w:val="24"/>
              </w:rPr>
              <w:t>http://gjj.beijing.gov.cn</w:t>
            </w:r>
            <w:r>
              <w:rPr>
                <w:rStyle w:val="10"/>
                <w:rFonts w:cs="微软雅黑"/>
                <w:b/>
                <w:sz w:val="24"/>
                <w:szCs w:val="24"/>
              </w:rPr>
              <w:fldChar w:fldCharType="end"/>
            </w:r>
            <w:r>
              <w:rPr>
                <w:rFonts w:hint="eastAsia"/>
                <w:b/>
                <w:color w:val="000000"/>
                <w:sz w:val="24"/>
                <w:szCs w:val="24"/>
              </w:rPr>
              <w:t>）详细查询、了解</w:t>
            </w:r>
            <w:r>
              <w:rPr>
                <w:rFonts w:hint="eastAsia"/>
                <w:b/>
                <w:color w:val="000000"/>
              </w:rPr>
              <w:t>。</w:t>
            </w:r>
          </w:p>
        </w:tc>
      </w:tr>
    </w:tbl>
    <w:p w14:paraId="132DB4C8">
      <w:pPr>
        <w:rPr>
          <w:color w:val="000000"/>
          <w:lang w:eastAsia="zh-TW"/>
        </w:rPr>
      </w:pPr>
    </w:p>
    <w:p w14:paraId="55952A3E">
      <w:pPr>
        <w:pStyle w:val="2"/>
        <w:rPr>
          <w:lang w:eastAsia="zh-TW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FFBEF5"/>
    <w:multiLevelType w:val="singleLevel"/>
    <w:tmpl w:val="54FFBEF5"/>
    <w:lvl w:ilvl="0" w:tentative="0">
      <w:start w:val="1"/>
      <w:numFmt w:val="chineseCounting"/>
      <w:suff w:val="nothing"/>
      <w:lvlText w:val="%1、"/>
      <w:lvlJc w:val="left"/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C317F1"/>
    <w:rsid w:val="002B32AE"/>
    <w:rsid w:val="002C6AEA"/>
    <w:rsid w:val="003D1B79"/>
    <w:rsid w:val="007915C0"/>
    <w:rsid w:val="00925695"/>
    <w:rsid w:val="00A641FB"/>
    <w:rsid w:val="02190A6E"/>
    <w:rsid w:val="027F6A74"/>
    <w:rsid w:val="03881DC1"/>
    <w:rsid w:val="04324395"/>
    <w:rsid w:val="05365609"/>
    <w:rsid w:val="067B371F"/>
    <w:rsid w:val="06A97493"/>
    <w:rsid w:val="09E87F72"/>
    <w:rsid w:val="0B0E1E87"/>
    <w:rsid w:val="0B523588"/>
    <w:rsid w:val="0D130620"/>
    <w:rsid w:val="119F2DE5"/>
    <w:rsid w:val="11AE3A59"/>
    <w:rsid w:val="146249F8"/>
    <w:rsid w:val="159559E0"/>
    <w:rsid w:val="16BA1C55"/>
    <w:rsid w:val="183B1332"/>
    <w:rsid w:val="18DF5DF3"/>
    <w:rsid w:val="18EB488D"/>
    <w:rsid w:val="1AC317F1"/>
    <w:rsid w:val="1AE72819"/>
    <w:rsid w:val="1C984EE8"/>
    <w:rsid w:val="1CAA69D6"/>
    <w:rsid w:val="1DB01D3E"/>
    <w:rsid w:val="1E9A6671"/>
    <w:rsid w:val="1F195F0F"/>
    <w:rsid w:val="1FB857B6"/>
    <w:rsid w:val="21DD7B7A"/>
    <w:rsid w:val="227B6E3E"/>
    <w:rsid w:val="23EE6696"/>
    <w:rsid w:val="26615332"/>
    <w:rsid w:val="27FD72FC"/>
    <w:rsid w:val="28302479"/>
    <w:rsid w:val="28D34D25"/>
    <w:rsid w:val="29CB36BF"/>
    <w:rsid w:val="2C993985"/>
    <w:rsid w:val="303B6D47"/>
    <w:rsid w:val="309F15CB"/>
    <w:rsid w:val="321130EC"/>
    <w:rsid w:val="36A20FF0"/>
    <w:rsid w:val="38562F13"/>
    <w:rsid w:val="3A66F6B7"/>
    <w:rsid w:val="3BF13D17"/>
    <w:rsid w:val="3DB159FF"/>
    <w:rsid w:val="3FB11CC4"/>
    <w:rsid w:val="42DC29C0"/>
    <w:rsid w:val="45C44496"/>
    <w:rsid w:val="45E133F4"/>
    <w:rsid w:val="46E0253C"/>
    <w:rsid w:val="47434CEA"/>
    <w:rsid w:val="4A265499"/>
    <w:rsid w:val="4DCD6F24"/>
    <w:rsid w:val="4E4872EF"/>
    <w:rsid w:val="4EEA1AD1"/>
    <w:rsid w:val="503F5EA8"/>
    <w:rsid w:val="509500FF"/>
    <w:rsid w:val="50E91CAB"/>
    <w:rsid w:val="51541BDE"/>
    <w:rsid w:val="543B27C3"/>
    <w:rsid w:val="54CF1395"/>
    <w:rsid w:val="55520454"/>
    <w:rsid w:val="556C634A"/>
    <w:rsid w:val="55C96621"/>
    <w:rsid w:val="5796103A"/>
    <w:rsid w:val="582C662D"/>
    <w:rsid w:val="5AC3438E"/>
    <w:rsid w:val="5B094C86"/>
    <w:rsid w:val="5D150DF7"/>
    <w:rsid w:val="5E160F09"/>
    <w:rsid w:val="5FA12F9B"/>
    <w:rsid w:val="5FE64A68"/>
    <w:rsid w:val="60A930AB"/>
    <w:rsid w:val="61666C83"/>
    <w:rsid w:val="68A25E19"/>
    <w:rsid w:val="69963EA5"/>
    <w:rsid w:val="6C355225"/>
    <w:rsid w:val="6CAD562C"/>
    <w:rsid w:val="6D331AE9"/>
    <w:rsid w:val="719E474F"/>
    <w:rsid w:val="721478FC"/>
    <w:rsid w:val="73BF4BE9"/>
    <w:rsid w:val="743C6083"/>
    <w:rsid w:val="75B1119C"/>
    <w:rsid w:val="75B76173"/>
    <w:rsid w:val="76C22740"/>
    <w:rsid w:val="77892132"/>
    <w:rsid w:val="7BF9EB9A"/>
    <w:rsid w:val="7D0E2280"/>
    <w:rsid w:val="D3EB3881"/>
    <w:rsid w:val="E7DF2384"/>
    <w:rsid w:val="EF5F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 w:locked="1"/>
    <w:lsdException w:qFormat="1" w:uiPriority="0" w:name="heading 3" w:locked="1"/>
    <w:lsdException w:qFormat="1" w:unhideWhenUsed="0" w:uiPriority="99" w:semiHidden="0" w:name="heading 4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99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locked/>
    <w:uiPriority w:val="99"/>
    <w:pPr>
      <w:spacing w:beforeAutospacing="1" w:afterAutospacing="1"/>
      <w:outlineLvl w:val="1"/>
    </w:pPr>
    <w:rPr>
      <w:rFonts w:ascii="宋体" w:hAnsi="宋体"/>
      <w:sz w:val="36"/>
      <w:szCs w:val="36"/>
      <w:lang w:eastAsia="zh-CN"/>
    </w:rPr>
  </w:style>
  <w:style w:type="paragraph" w:styleId="2">
    <w:name w:val="heading 4"/>
    <w:basedOn w:val="1"/>
    <w:next w:val="1"/>
    <w:link w:val="11"/>
    <w:qFormat/>
    <w:uiPriority w:val="99"/>
    <w:pPr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Normal (Web)"/>
    <w:basedOn w:val="1"/>
    <w:qFormat/>
    <w:uiPriority w:val="99"/>
    <w:pPr>
      <w:spacing w:beforeAutospacing="1" w:afterAutospacing="1"/>
    </w:pPr>
    <w:rPr>
      <w:lang w:eastAsia="zh-CN"/>
    </w:rPr>
  </w:style>
  <w:style w:type="character" w:styleId="8">
    <w:name w:val="Strong"/>
    <w:basedOn w:val="7"/>
    <w:qFormat/>
    <w:locked/>
    <w:uiPriority w:val="99"/>
    <w:rPr>
      <w:rFonts w:cs="Times New Roman"/>
      <w:b/>
    </w:rPr>
  </w:style>
  <w:style w:type="character" w:styleId="9">
    <w:name w:val="FollowedHyperlink"/>
    <w:basedOn w:val="7"/>
    <w:semiHidden/>
    <w:unhideWhenUsed/>
    <w:qFormat/>
    <w:uiPriority w:val="99"/>
    <w:rPr>
      <w:rFonts w:hint="eastAsia" w:ascii="微软雅黑" w:hAnsi="微软雅黑" w:eastAsia="微软雅黑" w:cs="微软雅黑"/>
      <w:color w:val="333333"/>
      <w:sz w:val="21"/>
      <w:szCs w:val="21"/>
      <w:u w:val="none"/>
    </w:rPr>
  </w:style>
  <w:style w:type="character" w:styleId="10">
    <w:name w:val="Hyperlink"/>
    <w:basedOn w:val="7"/>
    <w:qFormat/>
    <w:uiPriority w:val="99"/>
    <w:rPr>
      <w:rFonts w:ascii="微软雅黑" w:hAnsi="微软雅黑" w:eastAsia="微软雅黑" w:cs="Times New Roman"/>
      <w:color w:val="000000"/>
      <w:sz w:val="18"/>
      <w:u w:val="none"/>
    </w:rPr>
  </w:style>
  <w:style w:type="character" w:customStyle="1" w:styleId="11">
    <w:name w:val="Heading 4 Char"/>
    <w:basedOn w:val="7"/>
    <w:link w:val="2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customStyle="1" w:styleId="12">
    <w:name w:val="Body text|1"/>
    <w:basedOn w:val="1"/>
    <w:qFormat/>
    <w:uiPriority w:val="99"/>
    <w:pPr>
      <w:spacing w:after="60"/>
      <w:ind w:firstLine="400"/>
      <w:jc w:val="left"/>
    </w:pPr>
    <w:rPr>
      <w:rFonts w:ascii="宋体" w:hAnsi="宋体" w:cs="宋体"/>
      <w:kern w:val="0"/>
      <w:sz w:val="44"/>
      <w:szCs w:val="44"/>
      <w:lang w:val="zh-TW" w:eastAsia="zh-TW"/>
    </w:rPr>
  </w:style>
  <w:style w:type="paragraph" w:customStyle="1" w:styleId="13">
    <w:name w:val="Other|1"/>
    <w:basedOn w:val="1"/>
    <w:qFormat/>
    <w:uiPriority w:val="99"/>
    <w:pPr>
      <w:jc w:val="left"/>
    </w:pPr>
    <w:rPr>
      <w:rFonts w:ascii="宋体" w:hAnsi="宋体" w:cs="宋体"/>
      <w:color w:val="545859"/>
      <w:kern w:val="0"/>
      <w:sz w:val="26"/>
      <w:szCs w:val="26"/>
      <w:lang w:val="zh-TW" w:eastAsia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11</Pages>
  <Words>7116</Words>
  <Characters>7588</Characters>
  <Lines>0</Lines>
  <Paragraphs>0</Paragraphs>
  <TotalTime>3</TotalTime>
  <ScaleCrop>false</ScaleCrop>
  <LinksUpToDate>false</LinksUpToDate>
  <CharactersWithSpaces>7895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2020-09-28T09:34:00Z</dcterms:created>
  <dc:creator>张鸿宇</dc:creator>
  <cp:lastModifiedBy> G.</cp:lastModifiedBy>
  <cp:lastPrinted>2021-09-01T08:44:00Z</cp:lastPrinted>
  <dcterms:modified xsi:type="dcterms:W3CDTF">2025-12-05T06:44:05Z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18525B93FBFC4F179D798AFF9AD43227</vt:lpwstr>
  </property>
  <property fmtid="{D5CDD505-2E9C-101B-9397-08002B2CF9AE}" pid="4" name="KSOTemplateDocerSaveRecord">
    <vt:lpwstr>eyJoZGlkIjoiMTM2YjIzMzEyOGU3YmU4NGM2OTVhNTA3NDc2YmE1ZTUiLCJ1c2VySWQiOiI3MjU0ODA3NTkifQ==</vt:lpwstr>
  </property>
</Properties>
</file>